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456E1" w14:textId="0D215800" w:rsidR="00F70165" w:rsidRPr="00F70165" w:rsidRDefault="00F70165" w:rsidP="00BC68A0">
      <w:pPr>
        <w:spacing w:after="120" w:line="312" w:lineRule="auto"/>
        <w:jc w:val="center"/>
        <w:outlineLvl w:val="1"/>
        <w:rPr>
          <w:rFonts w:ascii="GHEA Grapalat" w:eastAsia="Times New Roman" w:hAnsi="GHEA Grapalat" w:cs="Times New Roman"/>
          <w:b/>
          <w:bCs/>
        </w:rPr>
      </w:pPr>
      <w:r w:rsidRPr="00F70165">
        <w:rPr>
          <w:rFonts w:ascii="GHEA Grapalat" w:eastAsia="Times New Roman" w:hAnsi="GHEA Grapalat" w:cs="Times New Roman"/>
          <w:b/>
          <w:bCs/>
        </w:rPr>
        <w:t>PROTOCOL N 3</w:t>
      </w:r>
    </w:p>
    <w:p w14:paraId="61A5D186" w14:textId="77777777" w:rsidR="00F70165" w:rsidRPr="00F70165" w:rsidRDefault="00F70165" w:rsidP="00BC68A0">
      <w:pPr>
        <w:spacing w:after="120" w:line="312" w:lineRule="auto"/>
        <w:jc w:val="center"/>
        <w:outlineLvl w:val="2"/>
        <w:rPr>
          <w:rFonts w:ascii="GHEA Grapalat" w:eastAsia="Times New Roman" w:hAnsi="GHEA Grapalat" w:cs="Times New Roman"/>
          <w:b/>
          <w:bCs/>
        </w:rPr>
      </w:pPr>
      <w:r w:rsidRPr="00F70165">
        <w:rPr>
          <w:rFonts w:ascii="GHEA Grapalat" w:eastAsia="Times New Roman" w:hAnsi="GHEA Grapalat" w:cs="Times New Roman"/>
          <w:b/>
          <w:bCs/>
        </w:rPr>
        <w:t>Session of the Evaluation Committee for the Prequalification Procedure</w:t>
      </w:r>
    </w:p>
    <w:p w14:paraId="3163EF14" w14:textId="4FFBB120" w:rsidR="00F70165" w:rsidRPr="00F70165" w:rsidRDefault="00903C1F" w:rsidP="00BC68A0">
      <w:pPr>
        <w:spacing w:after="120" w:line="312" w:lineRule="auto"/>
        <w:jc w:val="center"/>
        <w:rPr>
          <w:rFonts w:ascii="GHEA Grapalat" w:eastAsia="Times New Roman" w:hAnsi="GHEA Grapalat" w:cs="Times New Roman"/>
        </w:rPr>
      </w:pPr>
      <w:r w:rsidRPr="007E3EFF">
        <w:rPr>
          <w:rFonts w:ascii="GHEA Grapalat" w:eastAsia="Times New Roman" w:hAnsi="GHEA Grapalat" w:cs="Times New Roman"/>
          <w:b/>
          <w:bCs/>
        </w:rPr>
        <w:t>P</w:t>
      </w:r>
      <w:r w:rsidR="00F70165" w:rsidRPr="00F70165">
        <w:rPr>
          <w:rFonts w:ascii="GHEA Grapalat" w:eastAsia="Times New Roman" w:hAnsi="GHEA Grapalat" w:cs="Times New Roman"/>
          <w:b/>
          <w:bCs/>
        </w:rPr>
        <w:t>rocurement Code: ՋԿ-ԲՄԾՁԲ-26/1-ՏԱ</w:t>
      </w:r>
      <w:r w:rsidR="000D5F63" w:rsidRPr="007E3EFF">
        <w:rPr>
          <w:rFonts w:ascii="GHEA Grapalat" w:eastAsia="Times New Roman" w:hAnsi="GHEA Grapalat" w:cs="Times New Roman"/>
          <w:b/>
          <w:bCs/>
          <w:lang w:val="hy-AM"/>
        </w:rPr>
        <w:t xml:space="preserve"> </w:t>
      </w:r>
      <w:r w:rsidR="000D5F63" w:rsidRPr="007E3EFF">
        <w:rPr>
          <w:rFonts w:ascii="GHEA Grapalat" w:eastAsia="Times New Roman" w:hAnsi="GHEA Grapalat" w:cs="Times New Roman"/>
          <w:b/>
          <w:bCs/>
        </w:rPr>
        <w:t>(</w:t>
      </w:r>
      <w:r w:rsidR="000D5F63" w:rsidRPr="00F70165">
        <w:rPr>
          <w:rFonts w:ascii="GHEA Grapalat" w:eastAsia="Times New Roman" w:hAnsi="GHEA Grapalat" w:cs="Times New Roman"/>
          <w:b/>
          <w:bCs/>
        </w:rPr>
        <w:t>WC-SPOT-26/1-TA</w:t>
      </w:r>
      <w:r w:rsidR="000D5F63" w:rsidRPr="007E3EFF">
        <w:rPr>
          <w:rFonts w:ascii="GHEA Grapalat" w:eastAsia="Times New Roman" w:hAnsi="GHEA Grapalat" w:cs="Times New Roman"/>
          <w:b/>
          <w:bCs/>
        </w:rPr>
        <w:t>)</w:t>
      </w:r>
    </w:p>
    <w:p w14:paraId="61D78D3C" w14:textId="563F7435" w:rsidR="00F70165" w:rsidRPr="007E3EFF" w:rsidRDefault="00F70165" w:rsidP="00BC68A0">
      <w:pPr>
        <w:spacing w:after="120" w:line="312" w:lineRule="auto"/>
        <w:jc w:val="center"/>
        <w:rPr>
          <w:rFonts w:ascii="GHEA Grapalat" w:eastAsia="Times New Roman" w:hAnsi="GHEA Grapalat" w:cs="Times New Roman"/>
          <w:b/>
        </w:rPr>
      </w:pPr>
      <w:r w:rsidRPr="007E3EFF">
        <w:rPr>
          <w:rFonts w:ascii="GHEA Grapalat" w:eastAsia="Times New Roman" w:hAnsi="GHEA Grapalat" w:cs="Times New Roman"/>
          <w:b/>
          <w:bCs/>
        </w:rPr>
        <w:t>Subject:</w:t>
      </w:r>
      <w:r w:rsidRPr="007E3EFF">
        <w:rPr>
          <w:rFonts w:ascii="GHEA Grapalat" w:eastAsia="Times New Roman" w:hAnsi="GHEA Grapalat" w:cs="Times New Roman"/>
          <w:b/>
        </w:rPr>
        <w:t xml:space="preserve"> Procurement of Independent Technical Audit Services </w:t>
      </w:r>
      <w:r w:rsidR="0048648B" w:rsidRPr="007E3EFF">
        <w:rPr>
          <w:rFonts w:ascii="GHEA Grapalat" w:eastAsia="Times New Roman" w:hAnsi="GHEA Grapalat" w:cs="Times New Roman"/>
          <w:b/>
        </w:rPr>
        <w:t>for</w:t>
      </w:r>
      <w:r w:rsidRPr="007E3EFF">
        <w:rPr>
          <w:rFonts w:ascii="GHEA Grapalat" w:eastAsia="Times New Roman" w:hAnsi="GHEA Grapalat" w:cs="Times New Roman"/>
          <w:b/>
        </w:rPr>
        <w:t xml:space="preserve"> the Lease Contract signed on November 21, 2016, between the RA Government (represented by the Water Committee) and "Veolia Djur" CJSC</w:t>
      </w:r>
    </w:p>
    <w:p w14:paraId="28081FC5" w14:textId="77777777" w:rsidR="00BC68A0" w:rsidRPr="00F70165" w:rsidRDefault="00BC68A0" w:rsidP="00BC68A0">
      <w:pPr>
        <w:spacing w:after="120" w:line="312" w:lineRule="auto"/>
        <w:jc w:val="center"/>
        <w:rPr>
          <w:rFonts w:ascii="GHEA Grapalat" w:eastAsia="Times New Roman" w:hAnsi="GHEA Grapalat" w:cs="Times New Roman"/>
          <w:b/>
        </w:rPr>
      </w:pPr>
    </w:p>
    <w:p w14:paraId="580D321E" w14:textId="537AC503" w:rsidR="00F70165" w:rsidRPr="00F70165" w:rsidRDefault="00F70165" w:rsidP="00300923">
      <w:pPr>
        <w:spacing w:after="120" w:line="312" w:lineRule="auto"/>
        <w:jc w:val="both"/>
        <w:rPr>
          <w:rFonts w:ascii="GHEA Grapalat" w:eastAsia="Times New Roman" w:hAnsi="GHEA Grapalat" w:cs="Times New Roman"/>
        </w:rPr>
      </w:pPr>
      <w:r w:rsidRPr="00F70165">
        <w:rPr>
          <w:rFonts w:ascii="GHEA Grapalat" w:eastAsia="Times New Roman" w:hAnsi="GHEA Grapalat" w:cs="Times New Roman"/>
          <w:b/>
          <w:bCs/>
        </w:rPr>
        <w:t>Country:</w:t>
      </w:r>
      <w:r w:rsidRPr="00F70165">
        <w:rPr>
          <w:rFonts w:ascii="GHEA Grapalat" w:eastAsia="Times New Roman" w:hAnsi="GHEA Grapalat" w:cs="Times New Roman"/>
        </w:rPr>
        <w:t xml:space="preserve"> Republic of Armenia</w:t>
      </w:r>
      <w:r w:rsidR="005376EB" w:rsidRPr="007E3EFF">
        <w:rPr>
          <w:rFonts w:ascii="GHEA Grapalat" w:eastAsia="Times New Roman" w:hAnsi="GHEA Grapalat" w:cs="Times New Roman"/>
        </w:rPr>
        <w:t>,</w:t>
      </w:r>
      <w:r w:rsidRPr="00F70165">
        <w:rPr>
          <w:rFonts w:ascii="GHEA Grapalat" w:eastAsia="Times New Roman" w:hAnsi="GHEA Grapalat" w:cs="Times New Roman"/>
        </w:rPr>
        <w:t xml:space="preserve"> Yerevan</w:t>
      </w:r>
    </w:p>
    <w:p w14:paraId="0D489C97" w14:textId="77777777" w:rsidR="00F70165" w:rsidRPr="00F70165" w:rsidRDefault="00F70165" w:rsidP="00300923">
      <w:pPr>
        <w:spacing w:after="120" w:line="312" w:lineRule="auto"/>
        <w:jc w:val="both"/>
        <w:rPr>
          <w:rFonts w:ascii="GHEA Grapalat" w:eastAsia="Times New Roman" w:hAnsi="GHEA Grapalat" w:cs="Times New Roman"/>
        </w:rPr>
      </w:pPr>
      <w:r w:rsidRPr="00F70165">
        <w:rPr>
          <w:rFonts w:ascii="GHEA Grapalat" w:eastAsia="Times New Roman" w:hAnsi="GHEA Grapalat" w:cs="Times New Roman"/>
          <w:b/>
          <w:bCs/>
        </w:rPr>
        <w:t>Date:</w:t>
      </w:r>
      <w:r w:rsidRPr="00F70165">
        <w:rPr>
          <w:rFonts w:ascii="GHEA Grapalat" w:eastAsia="Times New Roman" w:hAnsi="GHEA Grapalat" w:cs="Times New Roman"/>
        </w:rPr>
        <w:t xml:space="preserve"> March 27, 2026</w:t>
      </w:r>
    </w:p>
    <w:p w14:paraId="2530708D" w14:textId="0B5B6A90" w:rsidR="00F70165" w:rsidRPr="00F70165" w:rsidRDefault="00F70165" w:rsidP="00300923">
      <w:pPr>
        <w:spacing w:after="120" w:line="312" w:lineRule="auto"/>
        <w:jc w:val="both"/>
        <w:rPr>
          <w:rFonts w:ascii="GHEA Grapalat" w:eastAsia="Times New Roman" w:hAnsi="GHEA Grapalat" w:cs="Times New Roman"/>
        </w:rPr>
      </w:pPr>
      <w:r w:rsidRPr="007E3EFF">
        <w:rPr>
          <w:rFonts w:ascii="GHEA Grapalat" w:eastAsia="Times New Roman" w:hAnsi="GHEA Grapalat" w:cs="Times New Roman"/>
          <w:b/>
          <w:bCs/>
        </w:rPr>
        <w:t>Procedure:</w:t>
      </w:r>
      <w:r w:rsidRPr="007E3EFF">
        <w:rPr>
          <w:rFonts w:ascii="GHEA Grapalat" w:eastAsia="Times New Roman" w:hAnsi="GHEA Grapalat" w:cs="Times New Roman"/>
        </w:rPr>
        <w:t xml:space="preserve"> Prequalification pha</w:t>
      </w:r>
      <w:r w:rsidR="00301C92" w:rsidRPr="007E3EFF">
        <w:rPr>
          <w:rFonts w:ascii="GHEA Grapalat" w:eastAsia="Times New Roman" w:hAnsi="GHEA Grapalat" w:cs="Times New Roman"/>
        </w:rPr>
        <w:t>se for the Open Tender for the P</w:t>
      </w:r>
      <w:r w:rsidRPr="007E3EFF">
        <w:rPr>
          <w:rFonts w:ascii="GHEA Grapalat" w:eastAsia="Times New Roman" w:hAnsi="GHEA Grapalat" w:cs="Times New Roman"/>
        </w:rPr>
        <w:t>rocurement of Independent Technical Audit Services</w:t>
      </w:r>
      <w:r w:rsidRPr="00F70165">
        <w:rPr>
          <w:rFonts w:ascii="GHEA Grapalat" w:eastAsia="Times New Roman" w:hAnsi="GHEA Grapalat" w:cs="Times New Roman"/>
        </w:rPr>
        <w:t>.</w:t>
      </w:r>
    </w:p>
    <w:p w14:paraId="4E5A873F" w14:textId="77777777" w:rsidR="00F70165" w:rsidRPr="00F70165" w:rsidRDefault="00F70165" w:rsidP="00300923">
      <w:pPr>
        <w:spacing w:after="120" w:line="312" w:lineRule="auto"/>
        <w:jc w:val="both"/>
        <w:rPr>
          <w:rFonts w:ascii="GHEA Grapalat" w:eastAsia="Times New Roman" w:hAnsi="GHEA Grapalat" w:cs="Times New Roman"/>
        </w:rPr>
      </w:pPr>
      <w:r w:rsidRPr="007E3EFF">
        <w:rPr>
          <w:rFonts w:ascii="GHEA Grapalat" w:eastAsia="Times New Roman" w:hAnsi="GHEA Grapalat" w:cs="Times New Roman"/>
          <w:b/>
          <w:bCs/>
        </w:rPr>
        <w:t>Project Implementing Agency:</w:t>
      </w:r>
      <w:r w:rsidRPr="007E3EFF">
        <w:rPr>
          <w:rFonts w:ascii="GHEA Grapalat" w:eastAsia="Times New Roman" w:hAnsi="GHEA Grapalat" w:cs="Times New Roman"/>
        </w:rPr>
        <w:t xml:space="preserve"> Water Committee of the RA Ministry of Territorial Administration and Infrastructure</w:t>
      </w:r>
      <w:r w:rsidRPr="00F70165">
        <w:rPr>
          <w:rFonts w:ascii="GHEA Grapalat" w:eastAsia="Times New Roman" w:hAnsi="GHEA Grapalat" w:cs="Times New Roman"/>
        </w:rPr>
        <w:t>.</w:t>
      </w:r>
    </w:p>
    <w:p w14:paraId="008A9BE6" w14:textId="3AEECE16" w:rsidR="00301C92" w:rsidRPr="00F70165" w:rsidRDefault="00F70165" w:rsidP="00300923">
      <w:pPr>
        <w:spacing w:after="120" w:line="312" w:lineRule="auto"/>
        <w:jc w:val="both"/>
        <w:rPr>
          <w:rFonts w:ascii="GHEA Grapalat" w:eastAsia="Times New Roman" w:hAnsi="GHEA Grapalat" w:cs="Times New Roman"/>
        </w:rPr>
      </w:pPr>
      <w:r w:rsidRPr="007E3EFF">
        <w:rPr>
          <w:rFonts w:ascii="GHEA Grapalat" w:eastAsia="Times New Roman" w:hAnsi="GHEA Grapalat" w:cs="Times New Roman"/>
          <w:b/>
          <w:bCs/>
        </w:rPr>
        <w:t>Project Name:</w:t>
      </w:r>
      <w:r w:rsidRPr="007E3EFF">
        <w:rPr>
          <w:rFonts w:ascii="GHEA Grapalat" w:eastAsia="Times New Roman" w:hAnsi="GHEA Grapalat" w:cs="Times New Roman"/>
        </w:rPr>
        <w:t xml:space="preserve"> </w:t>
      </w:r>
      <w:r w:rsidR="00C000C3" w:rsidRPr="007E3EFF">
        <w:rPr>
          <w:rFonts w:ascii="GHEA Grapalat" w:eastAsia="Times New Roman" w:hAnsi="GHEA Grapalat" w:cs="Times New Roman"/>
          <w:lang w:val="hy-AM"/>
        </w:rPr>
        <w:t xml:space="preserve"> </w:t>
      </w:r>
      <w:r w:rsidR="00301C92" w:rsidRPr="007E3EFF">
        <w:rPr>
          <w:rFonts w:ascii="GHEA Grapalat" w:hAnsi="GHEA Grapalat"/>
        </w:rPr>
        <w:t xml:space="preserve">Procurement of Independent Technical Audit Services for the Veolia Djur CJSC’s Lease Contract (covering the 2022-2031 period) </w:t>
      </w:r>
      <w:r w:rsidR="00C000C3" w:rsidRPr="007E3EFF">
        <w:rPr>
          <w:rFonts w:ascii="GHEA Grapalat" w:hAnsi="GHEA Grapalat"/>
        </w:rPr>
        <w:t>for W</w:t>
      </w:r>
      <w:r w:rsidR="00301C92" w:rsidRPr="007E3EFF">
        <w:rPr>
          <w:rFonts w:ascii="GHEA Grapalat" w:hAnsi="GHEA Grapalat"/>
        </w:rPr>
        <w:t xml:space="preserve">ater </w:t>
      </w:r>
      <w:r w:rsidR="00C000C3" w:rsidRPr="007E3EFF">
        <w:rPr>
          <w:rFonts w:ascii="GHEA Grapalat" w:hAnsi="GHEA Grapalat"/>
        </w:rPr>
        <w:t>Systems and O</w:t>
      </w:r>
      <w:r w:rsidR="00301C92" w:rsidRPr="007E3EFF">
        <w:rPr>
          <w:rFonts w:ascii="GHEA Grapalat" w:hAnsi="GHEA Grapalat"/>
        </w:rPr>
        <w:t xml:space="preserve">ther </w:t>
      </w:r>
      <w:r w:rsidR="00C000C3" w:rsidRPr="007E3EFF">
        <w:rPr>
          <w:rFonts w:ascii="GHEA Grapalat" w:hAnsi="GHEA Grapalat"/>
        </w:rPr>
        <w:t>P</w:t>
      </w:r>
      <w:r w:rsidR="00301C92" w:rsidRPr="007E3EFF">
        <w:rPr>
          <w:rFonts w:ascii="GHEA Grapalat" w:hAnsi="GHEA Grapalat"/>
        </w:rPr>
        <w:t xml:space="preserve">roperty </w:t>
      </w:r>
      <w:r w:rsidR="00C000C3" w:rsidRPr="007E3EFF">
        <w:rPr>
          <w:rFonts w:ascii="GHEA Grapalat" w:hAnsi="GHEA Grapalat"/>
        </w:rPr>
        <w:t>U</w:t>
      </w:r>
      <w:r w:rsidR="00301C92" w:rsidRPr="007E3EFF">
        <w:rPr>
          <w:rFonts w:ascii="GHEA Grapalat" w:hAnsi="GHEA Grapalat"/>
        </w:rPr>
        <w:t xml:space="preserve">sed and </w:t>
      </w:r>
      <w:r w:rsidR="00C000C3" w:rsidRPr="007E3EFF">
        <w:rPr>
          <w:rFonts w:ascii="GHEA Grapalat" w:hAnsi="GHEA Grapalat"/>
        </w:rPr>
        <w:t>M</w:t>
      </w:r>
      <w:r w:rsidR="00301C92" w:rsidRPr="007E3EFF">
        <w:rPr>
          <w:rFonts w:ascii="GHEA Grapalat" w:hAnsi="GHEA Grapalat"/>
        </w:rPr>
        <w:t>aintained by Yerevan Djur, Armwatersewerage</w:t>
      </w:r>
      <w:r w:rsidR="00C000C3" w:rsidRPr="007E3EFF">
        <w:rPr>
          <w:rFonts w:ascii="GHEA Grapalat" w:hAnsi="GHEA Grapalat"/>
        </w:rPr>
        <w:t xml:space="preserve">, </w:t>
      </w:r>
      <w:r w:rsidR="00301C92" w:rsidRPr="007E3EFF">
        <w:rPr>
          <w:rFonts w:ascii="GHEA Grapalat" w:hAnsi="GHEA Grapalat"/>
        </w:rPr>
        <w:t>Lori-watersewerage</w:t>
      </w:r>
      <w:r w:rsidR="00C000C3" w:rsidRPr="007E3EFF">
        <w:rPr>
          <w:rFonts w:ascii="GHEA Grapalat" w:hAnsi="GHEA Grapalat"/>
        </w:rPr>
        <w:t xml:space="preserve">, </w:t>
      </w:r>
      <w:r w:rsidR="00301C92" w:rsidRPr="007E3EFF">
        <w:rPr>
          <w:rFonts w:ascii="GHEA Grapalat" w:hAnsi="GHEA Grapalat"/>
        </w:rPr>
        <w:t>Shirak-w</w:t>
      </w:r>
      <w:r w:rsidR="00C000C3" w:rsidRPr="007E3EFF">
        <w:rPr>
          <w:rFonts w:ascii="GHEA Grapalat" w:hAnsi="GHEA Grapalat"/>
        </w:rPr>
        <w:t>atersewerage</w:t>
      </w:r>
      <w:r w:rsidR="00301C92" w:rsidRPr="007E3EFF">
        <w:rPr>
          <w:rFonts w:ascii="GHEA Grapalat" w:hAnsi="GHEA Grapalat"/>
        </w:rPr>
        <w:t xml:space="preserve">, and </w:t>
      </w:r>
      <w:r w:rsidR="00C000C3" w:rsidRPr="007E3EFF">
        <w:rPr>
          <w:rFonts w:ascii="GHEA Grapalat" w:hAnsi="GHEA Grapalat"/>
        </w:rPr>
        <w:t>Nor Akunq</w:t>
      </w:r>
      <w:r w:rsidR="00301C92" w:rsidRPr="007E3EFF">
        <w:rPr>
          <w:rFonts w:ascii="GHEA Grapalat" w:hAnsi="GHEA Grapalat"/>
        </w:rPr>
        <w:t xml:space="preserve"> CJSC companies</w:t>
      </w:r>
      <w:r w:rsidR="00C000C3" w:rsidRPr="007E3EFF">
        <w:rPr>
          <w:rFonts w:ascii="GHEA Grapalat" w:hAnsi="GHEA Grapalat"/>
          <w:lang w:val="hy-AM"/>
        </w:rPr>
        <w:t>,</w:t>
      </w:r>
      <w:r w:rsidR="00C000C3" w:rsidRPr="007E3EFF">
        <w:rPr>
          <w:rFonts w:ascii="GHEA Grapalat" w:hAnsi="GHEA Grapalat"/>
        </w:rPr>
        <w:t xml:space="preserve"> </w:t>
      </w:r>
      <w:r w:rsidR="00C000C3" w:rsidRPr="007E3EFF">
        <w:rPr>
          <w:rFonts w:ascii="GHEA Grapalat" w:eastAsia="Times New Roman" w:hAnsi="GHEA Grapalat" w:cs="Times Armenian"/>
          <w:noProof/>
          <w:lang w:val="hy-AM"/>
        </w:rPr>
        <w:t>signed on November 21, 2016 between the State Committee of Water Economy of the Ministry of Energy Infrastructures and Natural Resources of the Republic of Armenia and Veolia Djur Closed Joint-Stock Company</w:t>
      </w:r>
      <w:r w:rsidR="00301C92" w:rsidRPr="007E3EFF">
        <w:rPr>
          <w:rFonts w:ascii="GHEA Grapalat" w:hAnsi="GHEA Grapalat"/>
        </w:rPr>
        <w:t>.</w:t>
      </w:r>
    </w:p>
    <w:p w14:paraId="54C5F4B3" w14:textId="77777777" w:rsidR="00F70165" w:rsidRPr="00F70165" w:rsidRDefault="00F70165" w:rsidP="00300923">
      <w:pPr>
        <w:spacing w:after="120" w:line="312" w:lineRule="auto"/>
        <w:jc w:val="both"/>
        <w:rPr>
          <w:rFonts w:ascii="GHEA Grapalat" w:eastAsia="Times New Roman" w:hAnsi="GHEA Grapalat" w:cs="Times New Roman"/>
        </w:rPr>
      </w:pPr>
      <w:r w:rsidRPr="00F70165">
        <w:rPr>
          <w:rFonts w:ascii="GHEA Grapalat" w:eastAsia="Times New Roman" w:hAnsi="GHEA Grapalat" w:cs="Times New Roman"/>
          <w:b/>
          <w:bCs/>
        </w:rPr>
        <w:t>Participants:</w:t>
      </w:r>
    </w:p>
    <w:p w14:paraId="494951FE" w14:textId="10D4862C" w:rsidR="00F70165" w:rsidRPr="00F70165" w:rsidRDefault="00CE383C" w:rsidP="00300923">
      <w:pPr>
        <w:spacing w:after="120" w:line="312" w:lineRule="auto"/>
        <w:jc w:val="both"/>
        <w:rPr>
          <w:rFonts w:ascii="GHEA Grapalat" w:eastAsia="Times New Roman" w:hAnsi="GHEA Grapalat" w:cs="Times New Roman"/>
        </w:rPr>
      </w:pPr>
      <w:r w:rsidRPr="007E3EFF">
        <w:rPr>
          <w:rFonts w:ascii="GHEA Grapalat" w:hAnsi="GHEA Grapalat"/>
          <w:bCs/>
        </w:rPr>
        <w:t>Chairperson</w:t>
      </w:r>
      <w:r w:rsidRPr="007E3EFF">
        <w:rPr>
          <w:rFonts w:ascii="GHEA Grapalat" w:eastAsia="Times New Roman" w:hAnsi="GHEA Grapalat" w:cs="Times New Roman"/>
          <w:bCs/>
        </w:rPr>
        <w:t xml:space="preserve"> </w:t>
      </w:r>
      <w:r>
        <w:rPr>
          <w:rFonts w:ascii="GHEA Grapalat" w:eastAsia="Times New Roman" w:hAnsi="GHEA Grapalat" w:cs="Times New Roman"/>
          <w:bCs/>
        </w:rPr>
        <w:t xml:space="preserve">of the </w:t>
      </w:r>
      <w:r w:rsidR="00795B35" w:rsidRPr="007E3EFF">
        <w:rPr>
          <w:rFonts w:ascii="GHEA Grapalat" w:eastAsia="Times New Roman" w:hAnsi="GHEA Grapalat" w:cs="Times New Roman"/>
          <w:bCs/>
        </w:rPr>
        <w:t xml:space="preserve">Evaluation </w:t>
      </w:r>
      <w:r w:rsidR="00795B35" w:rsidRPr="00F70165">
        <w:rPr>
          <w:rFonts w:ascii="GHEA Grapalat" w:eastAsia="Times New Roman" w:hAnsi="GHEA Grapalat" w:cs="Times New Roman"/>
          <w:bCs/>
        </w:rPr>
        <w:t>Committee</w:t>
      </w:r>
      <w:r w:rsidR="00F70165" w:rsidRPr="00F70165">
        <w:rPr>
          <w:rFonts w:ascii="GHEA Grapalat" w:eastAsia="Times New Roman" w:hAnsi="GHEA Grapalat" w:cs="Times New Roman"/>
          <w:bCs/>
        </w:rPr>
        <w:t>:</w:t>
      </w:r>
      <w:r w:rsidR="00F70165" w:rsidRPr="00F70165">
        <w:rPr>
          <w:rFonts w:ascii="GHEA Grapalat" w:eastAsia="Times New Roman" w:hAnsi="GHEA Grapalat" w:cs="Times New Roman"/>
        </w:rPr>
        <w:t xml:space="preserve"> T. Kankanyan</w:t>
      </w:r>
    </w:p>
    <w:p w14:paraId="1CDB5B63" w14:textId="07BB47B5" w:rsidR="00F70165" w:rsidRPr="00F70165" w:rsidRDefault="00CE383C" w:rsidP="00300923">
      <w:pPr>
        <w:spacing w:after="120" w:line="312" w:lineRule="auto"/>
        <w:jc w:val="both"/>
        <w:rPr>
          <w:rFonts w:ascii="GHEA Grapalat" w:eastAsia="Times New Roman" w:hAnsi="GHEA Grapalat" w:cs="Times New Roman"/>
        </w:rPr>
      </w:pPr>
      <w:r w:rsidRPr="00F70165">
        <w:rPr>
          <w:rFonts w:ascii="GHEA Grapalat" w:eastAsia="Times New Roman" w:hAnsi="GHEA Grapalat" w:cs="Times New Roman"/>
          <w:bCs/>
        </w:rPr>
        <w:t>Members</w:t>
      </w:r>
      <w:r w:rsidRPr="007E3EFF">
        <w:rPr>
          <w:rFonts w:ascii="GHEA Grapalat" w:eastAsia="Times New Roman" w:hAnsi="GHEA Grapalat" w:cs="Times New Roman"/>
          <w:bCs/>
        </w:rPr>
        <w:t xml:space="preserve"> </w:t>
      </w:r>
      <w:r>
        <w:rPr>
          <w:rFonts w:ascii="GHEA Grapalat" w:eastAsia="Times New Roman" w:hAnsi="GHEA Grapalat" w:cs="Times New Roman"/>
          <w:bCs/>
        </w:rPr>
        <w:t xml:space="preserve">of the </w:t>
      </w:r>
      <w:r w:rsidR="00C000C3" w:rsidRPr="007E3EFF">
        <w:rPr>
          <w:rFonts w:ascii="GHEA Grapalat" w:eastAsia="Times New Roman" w:hAnsi="GHEA Grapalat" w:cs="Times New Roman"/>
          <w:bCs/>
        </w:rPr>
        <w:t xml:space="preserve">Evaluation </w:t>
      </w:r>
      <w:r w:rsidR="00F70165" w:rsidRPr="00F70165">
        <w:rPr>
          <w:rFonts w:ascii="GHEA Grapalat" w:eastAsia="Times New Roman" w:hAnsi="GHEA Grapalat" w:cs="Times New Roman"/>
          <w:bCs/>
        </w:rPr>
        <w:t>Committee:</w:t>
      </w:r>
      <w:r w:rsidR="00F70165" w:rsidRPr="00F70165">
        <w:rPr>
          <w:rFonts w:ascii="GHEA Grapalat" w:eastAsia="Times New Roman" w:hAnsi="GHEA Grapalat" w:cs="Times New Roman"/>
        </w:rPr>
        <w:t xml:space="preserve"> A. Margaryan, A. Simonyan, S. Asryan, S. Aleksanyan, M. Babayan, and A. Sergoyan.</w:t>
      </w:r>
    </w:p>
    <w:p w14:paraId="264D9DD6" w14:textId="77777777" w:rsidR="00F70165" w:rsidRPr="007E3EFF" w:rsidRDefault="00F70165" w:rsidP="00300923">
      <w:pPr>
        <w:spacing w:after="120" w:line="312" w:lineRule="auto"/>
        <w:jc w:val="both"/>
        <w:rPr>
          <w:rFonts w:ascii="GHEA Grapalat" w:eastAsia="Times New Roman" w:hAnsi="GHEA Grapalat" w:cs="Times New Roman"/>
        </w:rPr>
      </w:pPr>
      <w:r w:rsidRPr="00F70165">
        <w:rPr>
          <w:rFonts w:ascii="GHEA Grapalat" w:eastAsia="Times New Roman" w:hAnsi="GHEA Grapalat" w:cs="Times New Roman"/>
          <w:bCs/>
        </w:rPr>
        <w:t>Secretary:</w:t>
      </w:r>
      <w:r w:rsidRPr="00F70165">
        <w:rPr>
          <w:rFonts w:ascii="GHEA Grapalat" w:eastAsia="Times New Roman" w:hAnsi="GHEA Grapalat" w:cs="Times New Roman"/>
        </w:rPr>
        <w:t xml:space="preserve"> A. Sargsyan.</w:t>
      </w:r>
    </w:p>
    <w:p w14:paraId="1153C1A0" w14:textId="77777777" w:rsidR="00BC68A0" w:rsidRPr="00F70165" w:rsidRDefault="00BC68A0" w:rsidP="00300923">
      <w:pPr>
        <w:spacing w:after="120" w:line="312" w:lineRule="auto"/>
        <w:jc w:val="both"/>
        <w:rPr>
          <w:rFonts w:ascii="GHEA Grapalat" w:eastAsia="Times New Roman" w:hAnsi="GHEA Grapalat" w:cs="Times New Roman"/>
        </w:rPr>
      </w:pPr>
    </w:p>
    <w:p w14:paraId="276972BA" w14:textId="5BB67CD7" w:rsidR="00F70165" w:rsidRPr="007E3EFF" w:rsidRDefault="00F70165" w:rsidP="00BC68A0">
      <w:pPr>
        <w:spacing w:after="120" w:line="312" w:lineRule="auto"/>
        <w:jc w:val="center"/>
        <w:outlineLvl w:val="2"/>
        <w:rPr>
          <w:rFonts w:ascii="GHEA Grapalat" w:eastAsia="Times New Roman" w:hAnsi="GHEA Grapalat" w:cs="Times New Roman"/>
          <w:b/>
          <w:bCs/>
        </w:rPr>
      </w:pPr>
      <w:r w:rsidRPr="00F70165">
        <w:rPr>
          <w:rFonts w:ascii="GHEA Grapalat" w:eastAsia="Times New Roman" w:hAnsi="GHEA Grapalat" w:cs="Times New Roman"/>
          <w:b/>
          <w:bCs/>
        </w:rPr>
        <w:t xml:space="preserve">Opening of Prequalification Applications </w:t>
      </w:r>
      <w:r w:rsidR="000D5F63" w:rsidRPr="007E3EFF">
        <w:rPr>
          <w:rFonts w:ascii="GHEA Grapalat" w:eastAsia="Times New Roman" w:hAnsi="GHEA Grapalat" w:cs="Times New Roman"/>
          <w:b/>
          <w:bCs/>
        </w:rPr>
        <w:t>ՋԿ-ԲՄԾՁԲ-26/1-ՏԱ (WC-SPOT-26/1-TA)</w:t>
      </w:r>
    </w:p>
    <w:p w14:paraId="13630C69" w14:textId="0A4ACAC0" w:rsidR="00F70165" w:rsidRPr="007E3EFF" w:rsidRDefault="00F70165" w:rsidP="00300923">
      <w:pPr>
        <w:spacing w:after="120" w:line="312" w:lineRule="auto"/>
        <w:jc w:val="both"/>
        <w:rPr>
          <w:rFonts w:ascii="GHEA Grapalat" w:eastAsia="Times New Roman" w:hAnsi="GHEA Grapalat" w:cs="Times New Roman"/>
        </w:rPr>
      </w:pPr>
      <w:r w:rsidRPr="00F70165">
        <w:rPr>
          <w:rFonts w:ascii="GHEA Grapalat" w:eastAsia="Times New Roman" w:hAnsi="GHEA Grapalat" w:cs="Times New Roman"/>
        </w:rPr>
        <w:t xml:space="preserve">The </w:t>
      </w:r>
      <w:r w:rsidR="00C000C3" w:rsidRPr="007E3EFF">
        <w:rPr>
          <w:rFonts w:ascii="GHEA Grapalat" w:eastAsia="Times New Roman" w:hAnsi="GHEA Grapalat" w:cs="Times New Roman"/>
        </w:rPr>
        <w:t>P</w:t>
      </w:r>
      <w:r w:rsidRPr="00F70165">
        <w:rPr>
          <w:rFonts w:ascii="GHEA Grapalat" w:eastAsia="Times New Roman" w:hAnsi="GHEA Grapalat" w:cs="Times New Roman"/>
        </w:rPr>
        <w:t xml:space="preserve">requalification </w:t>
      </w:r>
      <w:r w:rsidR="00C000C3" w:rsidRPr="007E3EFF">
        <w:rPr>
          <w:rFonts w:ascii="GHEA Grapalat" w:eastAsia="Times New Roman" w:hAnsi="GHEA Grapalat" w:cs="Times New Roman"/>
        </w:rPr>
        <w:t>A</w:t>
      </w:r>
      <w:r w:rsidRPr="00F70165">
        <w:rPr>
          <w:rFonts w:ascii="GHEA Grapalat" w:eastAsia="Times New Roman" w:hAnsi="GHEA Grapalat" w:cs="Times New Roman"/>
        </w:rPr>
        <w:t>pplications</w:t>
      </w:r>
      <w:r w:rsidR="009A6C6F" w:rsidRPr="007E3EFF">
        <w:rPr>
          <w:rFonts w:ascii="GHEA Grapalat" w:eastAsia="Times New Roman" w:hAnsi="GHEA Grapalat" w:cs="Times New Roman"/>
        </w:rPr>
        <w:t xml:space="preserve"> </w:t>
      </w:r>
      <w:r w:rsidR="009A6C6F" w:rsidRPr="007E3EFF">
        <w:rPr>
          <w:rFonts w:ascii="GHEA Grapalat" w:hAnsi="GHEA Grapalat"/>
        </w:rPr>
        <w:t xml:space="preserve">for the Procedure under code </w:t>
      </w:r>
      <w:r w:rsidR="009A6C6F" w:rsidRPr="007E3EFF">
        <w:rPr>
          <w:rFonts w:ascii="GHEA Grapalat" w:eastAsia="Times New Roman" w:hAnsi="GHEA Grapalat" w:cs="Times New Roman"/>
          <w:bCs/>
        </w:rPr>
        <w:t>ՋԿ-ԲՄԾՁԲ-26/1-ՏԱ (WC-SPOT-26/1-TA)</w:t>
      </w:r>
      <w:r w:rsidR="009A6C6F" w:rsidRPr="007E3EFF">
        <w:rPr>
          <w:rFonts w:ascii="GHEA Grapalat" w:hAnsi="GHEA Grapalat"/>
        </w:rPr>
        <w:t>, organized</w:t>
      </w:r>
      <w:r w:rsidRPr="00F70165">
        <w:rPr>
          <w:rFonts w:ascii="GHEA Grapalat" w:eastAsia="Times New Roman" w:hAnsi="GHEA Grapalat" w:cs="Times New Roman"/>
        </w:rPr>
        <w:t xml:space="preserve"> for the procurement of Independent Technical Audit Services for the needs of the Water Committee were opened on </w:t>
      </w:r>
      <w:r w:rsidRPr="00F70165">
        <w:rPr>
          <w:rFonts w:ascii="GHEA Grapalat" w:eastAsia="Times New Roman" w:hAnsi="GHEA Grapalat" w:cs="Times New Roman"/>
          <w:bCs/>
        </w:rPr>
        <w:t>March 24, 2026, at 16:00</w:t>
      </w:r>
      <w:r w:rsidRPr="00F70165">
        <w:rPr>
          <w:rFonts w:ascii="GHEA Grapalat" w:eastAsia="Times New Roman" w:hAnsi="GHEA Grapalat" w:cs="Times New Roman"/>
        </w:rPr>
        <w:t xml:space="preserve"> (published on March 9, 2026).</w:t>
      </w:r>
    </w:p>
    <w:p w14:paraId="59DFCC85" w14:textId="108A92A2" w:rsidR="00F70165" w:rsidRPr="00F70165" w:rsidRDefault="00F70165" w:rsidP="00300923">
      <w:pPr>
        <w:pStyle w:val="NormalWeb"/>
        <w:spacing w:before="0" w:beforeAutospacing="0" w:after="120" w:afterAutospacing="0" w:line="312" w:lineRule="auto"/>
        <w:jc w:val="both"/>
        <w:rPr>
          <w:rFonts w:ascii="GHEA Grapalat" w:hAnsi="GHEA Grapalat"/>
          <w:sz w:val="22"/>
          <w:szCs w:val="22"/>
        </w:rPr>
      </w:pPr>
      <w:r w:rsidRPr="00F70165">
        <w:rPr>
          <w:rFonts w:ascii="GHEA Grapalat" w:hAnsi="GHEA Grapalat"/>
          <w:sz w:val="22"/>
          <w:szCs w:val="22"/>
        </w:rPr>
        <w:t xml:space="preserve">The </w:t>
      </w:r>
      <w:r w:rsidR="00387186" w:rsidRPr="007E3EFF">
        <w:rPr>
          <w:rFonts w:ascii="GHEA Grapalat" w:hAnsi="GHEA Grapalat"/>
          <w:sz w:val="22"/>
          <w:szCs w:val="22"/>
        </w:rPr>
        <w:t>C</w:t>
      </w:r>
      <w:r w:rsidR="00C000C3" w:rsidRPr="007E3EFF">
        <w:rPr>
          <w:rFonts w:ascii="GHEA Grapalat" w:hAnsi="GHEA Grapalat"/>
          <w:sz w:val="22"/>
          <w:szCs w:val="22"/>
        </w:rPr>
        <w:t>ompany(ies) submitted A</w:t>
      </w:r>
      <w:r w:rsidRPr="00F70165">
        <w:rPr>
          <w:rFonts w:ascii="GHEA Grapalat" w:hAnsi="GHEA Grapalat"/>
          <w:sz w:val="22"/>
          <w:szCs w:val="22"/>
        </w:rPr>
        <w:t xml:space="preserve">pplications </w:t>
      </w:r>
      <w:r w:rsidR="006F3420" w:rsidRPr="007E3EFF">
        <w:rPr>
          <w:rFonts w:ascii="GHEA Grapalat" w:hAnsi="GHEA Grapalat"/>
          <w:bCs/>
          <w:sz w:val="22"/>
          <w:szCs w:val="22"/>
        </w:rPr>
        <w:t>for participation in the prequalification procedure</w:t>
      </w:r>
      <w:r w:rsidR="003C44B2" w:rsidRPr="007E3EFF">
        <w:rPr>
          <w:rFonts w:ascii="GHEA Grapalat" w:hAnsi="GHEA Grapalat"/>
          <w:bCs/>
          <w:sz w:val="22"/>
          <w:szCs w:val="22"/>
        </w:rPr>
        <w:t xml:space="preserve"> </w:t>
      </w:r>
      <w:r w:rsidRPr="00F70165">
        <w:rPr>
          <w:rFonts w:ascii="GHEA Grapalat" w:hAnsi="GHEA Grapalat"/>
          <w:sz w:val="22"/>
          <w:szCs w:val="22"/>
        </w:rPr>
        <w:t>within the established deadline</w:t>
      </w:r>
      <w:r w:rsidR="006F3420" w:rsidRPr="007E3EFF">
        <w:rPr>
          <w:rFonts w:ascii="GHEA Grapalat" w:hAnsi="GHEA Grapalat"/>
          <w:sz w:val="22"/>
          <w:szCs w:val="22"/>
        </w:rPr>
        <w:t xml:space="preserve"> are as follows</w:t>
      </w:r>
      <w:r w:rsidRPr="00F70165">
        <w:rPr>
          <w:rFonts w:ascii="GHEA Grapalat" w:hAnsi="GHEA Grapalat"/>
          <w:sz w:val="22"/>
          <w:szCs w:val="22"/>
        </w:rPr>
        <w:t>:</w:t>
      </w:r>
    </w:p>
    <w:tbl>
      <w:tblPr>
        <w:tblStyle w:val="TableGrid1"/>
        <w:tblW w:w="10206" w:type="dxa"/>
        <w:tblInd w:w="250" w:type="dxa"/>
        <w:tblLook w:val="04A0" w:firstRow="1" w:lastRow="0" w:firstColumn="1" w:lastColumn="0" w:noHBand="0" w:noVBand="1"/>
      </w:tblPr>
      <w:tblGrid>
        <w:gridCol w:w="2722"/>
        <w:gridCol w:w="3402"/>
        <w:gridCol w:w="4082"/>
      </w:tblGrid>
      <w:tr w:rsidR="00387186" w:rsidRPr="007E3EFF" w14:paraId="2CC8EC80" w14:textId="77777777" w:rsidTr="000C5C10">
        <w:trPr>
          <w:trHeight w:val="510"/>
        </w:trPr>
        <w:tc>
          <w:tcPr>
            <w:tcW w:w="2722" w:type="dxa"/>
            <w:tcBorders>
              <w:top w:val="single" w:sz="4" w:space="0" w:color="auto"/>
              <w:left w:val="single" w:sz="4" w:space="0" w:color="auto"/>
              <w:bottom w:val="single" w:sz="4" w:space="0" w:color="auto"/>
              <w:right w:val="single" w:sz="4" w:space="0" w:color="auto"/>
            </w:tcBorders>
            <w:vAlign w:val="center"/>
          </w:tcPr>
          <w:p w14:paraId="1AB3390C" w14:textId="446BFF87" w:rsidR="00387186" w:rsidRPr="007E3EFF" w:rsidRDefault="00387186" w:rsidP="00300923">
            <w:pPr>
              <w:spacing w:after="120" w:line="312" w:lineRule="auto"/>
              <w:jc w:val="both"/>
              <w:rPr>
                <w:rFonts w:ascii="GHEA Grapalat" w:eastAsia="Times New Roman" w:hAnsi="GHEA Grapalat" w:cs="Times New Roman"/>
                <w:b/>
                <w:bCs/>
              </w:rPr>
            </w:pPr>
            <w:r w:rsidRPr="007E3EFF">
              <w:rPr>
                <w:rFonts w:ascii="GHEA Grapalat" w:eastAsia="Times New Roman" w:hAnsi="GHEA Grapalat" w:cs="Times New Roman"/>
                <w:b/>
                <w:bCs/>
              </w:rPr>
              <w:lastRenderedPageBreak/>
              <w:t>Name of Participant</w:t>
            </w:r>
          </w:p>
        </w:tc>
        <w:tc>
          <w:tcPr>
            <w:tcW w:w="3402" w:type="dxa"/>
            <w:tcBorders>
              <w:top w:val="single" w:sz="4" w:space="0" w:color="auto"/>
              <w:left w:val="single" w:sz="4" w:space="0" w:color="auto"/>
              <w:bottom w:val="single" w:sz="4" w:space="0" w:color="auto"/>
              <w:right w:val="single" w:sz="4" w:space="0" w:color="auto"/>
            </w:tcBorders>
            <w:vAlign w:val="center"/>
          </w:tcPr>
          <w:p w14:paraId="68A0380E" w14:textId="167DD0A7" w:rsidR="00387186" w:rsidRPr="007E3EFF" w:rsidRDefault="00387186" w:rsidP="00300923">
            <w:pPr>
              <w:autoSpaceDE w:val="0"/>
              <w:autoSpaceDN w:val="0"/>
              <w:adjustRightInd w:val="0"/>
              <w:spacing w:after="120" w:line="312" w:lineRule="auto"/>
              <w:jc w:val="both"/>
              <w:rPr>
                <w:rFonts w:ascii="GHEA Grapalat" w:eastAsia="Times New Roman" w:hAnsi="GHEA Grapalat" w:cs="Times New Roman"/>
                <w:b/>
                <w:bCs/>
                <w:lang w:val="hy-AM"/>
              </w:rPr>
            </w:pPr>
            <w:r w:rsidRPr="007E3EFF">
              <w:rPr>
                <w:rFonts w:ascii="GHEA Grapalat" w:eastAsia="Times New Roman" w:hAnsi="GHEA Grapalat" w:cs="Times New Roman"/>
                <w:b/>
                <w:bCs/>
              </w:rPr>
              <w:t>Email and Phone</w:t>
            </w:r>
          </w:p>
        </w:tc>
        <w:tc>
          <w:tcPr>
            <w:tcW w:w="4082" w:type="dxa"/>
            <w:tcBorders>
              <w:top w:val="single" w:sz="4" w:space="0" w:color="auto"/>
              <w:left w:val="single" w:sz="4" w:space="0" w:color="auto"/>
              <w:bottom w:val="single" w:sz="4" w:space="0" w:color="auto"/>
              <w:right w:val="single" w:sz="4" w:space="0" w:color="auto"/>
            </w:tcBorders>
            <w:vAlign w:val="center"/>
          </w:tcPr>
          <w:p w14:paraId="621DD032" w14:textId="73BA553B" w:rsidR="00387186" w:rsidRPr="007E3EFF" w:rsidRDefault="00387186" w:rsidP="00300923">
            <w:pPr>
              <w:autoSpaceDE w:val="0"/>
              <w:autoSpaceDN w:val="0"/>
              <w:adjustRightInd w:val="0"/>
              <w:spacing w:after="120" w:line="312" w:lineRule="auto"/>
              <w:jc w:val="both"/>
              <w:rPr>
                <w:rFonts w:ascii="GHEA Grapalat" w:eastAsia="Times New Roman" w:hAnsi="GHEA Grapalat" w:cs="Times New Roman"/>
                <w:b/>
                <w:bCs/>
                <w:lang w:val="hy-AM"/>
              </w:rPr>
            </w:pPr>
            <w:r w:rsidRPr="007E3EFF">
              <w:rPr>
                <w:rFonts w:ascii="GHEA Grapalat" w:eastAsia="Times New Roman" w:hAnsi="GHEA Grapalat" w:cs="Times New Roman"/>
                <w:b/>
                <w:bCs/>
              </w:rPr>
              <w:t>Address</w:t>
            </w:r>
          </w:p>
        </w:tc>
      </w:tr>
      <w:tr w:rsidR="00387186" w:rsidRPr="007E3EFF" w14:paraId="194460ED" w14:textId="77777777" w:rsidTr="00920B68">
        <w:trPr>
          <w:trHeight w:val="525"/>
        </w:trPr>
        <w:tc>
          <w:tcPr>
            <w:tcW w:w="2722" w:type="dxa"/>
            <w:tcBorders>
              <w:top w:val="single" w:sz="4" w:space="0" w:color="auto"/>
              <w:left w:val="single" w:sz="4" w:space="0" w:color="auto"/>
              <w:bottom w:val="single" w:sz="4" w:space="0" w:color="auto"/>
              <w:right w:val="single" w:sz="4" w:space="0" w:color="auto"/>
            </w:tcBorders>
            <w:vAlign w:val="center"/>
          </w:tcPr>
          <w:p w14:paraId="3325B847" w14:textId="77777777" w:rsidR="00387186" w:rsidRPr="007E3EFF" w:rsidRDefault="00387186" w:rsidP="00300923">
            <w:pPr>
              <w:spacing w:after="120" w:line="312" w:lineRule="auto"/>
              <w:jc w:val="both"/>
              <w:rPr>
                <w:rFonts w:ascii="GHEA Grapalat" w:eastAsia="Times New Roman" w:hAnsi="GHEA Grapalat" w:cs="Times New Roman"/>
              </w:rPr>
            </w:pPr>
            <w:bookmarkStart w:id="0" w:name="_Hlk225441691"/>
            <w:r w:rsidRPr="007E3EFF">
              <w:rPr>
                <w:rFonts w:ascii="GHEA Grapalat" w:hAnsi="GHEA Grapalat" w:cs="Sylfaen"/>
              </w:rPr>
              <w:t>Fichtner GmbH &amp; Co. KG</w:t>
            </w:r>
            <w:bookmarkEnd w:id="0"/>
          </w:p>
        </w:tc>
        <w:tc>
          <w:tcPr>
            <w:tcW w:w="3402" w:type="dxa"/>
            <w:tcBorders>
              <w:top w:val="single" w:sz="4" w:space="0" w:color="auto"/>
              <w:left w:val="single" w:sz="4" w:space="0" w:color="auto"/>
              <w:bottom w:val="single" w:sz="4" w:space="0" w:color="auto"/>
              <w:right w:val="single" w:sz="4" w:space="0" w:color="auto"/>
            </w:tcBorders>
          </w:tcPr>
          <w:p w14:paraId="491B4419" w14:textId="77777777" w:rsidR="00387186" w:rsidRPr="007E3EFF" w:rsidRDefault="004D7862" w:rsidP="00300923">
            <w:pPr>
              <w:autoSpaceDE w:val="0"/>
              <w:autoSpaceDN w:val="0"/>
              <w:adjustRightInd w:val="0"/>
              <w:spacing w:after="120" w:line="312" w:lineRule="auto"/>
              <w:jc w:val="both"/>
              <w:rPr>
                <w:rFonts w:ascii="GHEA Grapalat" w:hAnsi="GHEA Grapalat" w:cs="Sylfaen"/>
              </w:rPr>
            </w:pPr>
            <w:hyperlink r:id="rId7" w:history="1">
              <w:r w:rsidR="00387186" w:rsidRPr="007E3EFF">
                <w:rPr>
                  <w:rStyle w:val="Hyperlink"/>
                  <w:rFonts w:ascii="GHEA Grapalat" w:hAnsi="GHEA Grapalat" w:cs="Sylfaen"/>
                </w:rPr>
                <w:t>Artur.Makaryan@fichtner.de</w:t>
              </w:r>
            </w:hyperlink>
            <w:r w:rsidR="00387186" w:rsidRPr="007E3EFF">
              <w:rPr>
                <w:rFonts w:ascii="GHEA Grapalat" w:hAnsi="GHEA Grapalat" w:cs="Sylfaen"/>
              </w:rPr>
              <w:t xml:space="preserve"> ,</w:t>
            </w:r>
          </w:p>
          <w:p w14:paraId="361057C9" w14:textId="77777777" w:rsidR="00387186" w:rsidRPr="007E3EFF" w:rsidRDefault="004D7862" w:rsidP="00300923">
            <w:pPr>
              <w:autoSpaceDE w:val="0"/>
              <w:autoSpaceDN w:val="0"/>
              <w:adjustRightInd w:val="0"/>
              <w:spacing w:after="120" w:line="312" w:lineRule="auto"/>
              <w:jc w:val="both"/>
              <w:rPr>
                <w:rStyle w:val="Hyperlink"/>
                <w:rFonts w:ascii="GHEA Grapalat" w:hAnsi="GHEA Grapalat" w:cs="Sylfaen"/>
                <w:lang w:val="hy-AM"/>
              </w:rPr>
            </w:pPr>
            <w:hyperlink r:id="rId8" w:history="1">
              <w:r w:rsidR="00387186" w:rsidRPr="007E3EFF">
                <w:rPr>
                  <w:rStyle w:val="Hyperlink"/>
                  <w:rFonts w:ascii="GHEA Grapalat" w:hAnsi="GHEA Grapalat" w:cs="Sylfaen"/>
                </w:rPr>
                <w:t>info</w:t>
              </w:r>
              <w:r w:rsidR="00387186" w:rsidRPr="007E3EFF">
                <w:rPr>
                  <w:rStyle w:val="Hyperlink"/>
                  <w:rFonts w:ascii="GHEA Grapalat" w:hAnsi="GHEA Grapalat" w:cs="Sylfaen"/>
                  <w:lang w:val="hy-AM"/>
                </w:rPr>
                <w:t>@</w:t>
              </w:r>
              <w:r w:rsidR="00387186" w:rsidRPr="007E3EFF">
                <w:rPr>
                  <w:rStyle w:val="Hyperlink"/>
                  <w:rFonts w:ascii="GHEA Grapalat" w:hAnsi="GHEA Grapalat" w:cs="Sylfaen"/>
                </w:rPr>
                <w:t>fichtner.de</w:t>
              </w:r>
            </w:hyperlink>
            <w:r w:rsidR="00387186" w:rsidRPr="007E3EFF">
              <w:rPr>
                <w:rStyle w:val="Hyperlink"/>
                <w:rFonts w:ascii="GHEA Grapalat" w:hAnsi="GHEA Grapalat" w:cs="Sylfaen"/>
                <w:lang w:val="hy-AM"/>
              </w:rPr>
              <w:t>,</w:t>
            </w:r>
          </w:p>
          <w:p w14:paraId="2C0498A8" w14:textId="77777777" w:rsidR="00387186" w:rsidRPr="007E3EFF" w:rsidRDefault="00387186" w:rsidP="00300923">
            <w:pPr>
              <w:autoSpaceDE w:val="0"/>
              <w:autoSpaceDN w:val="0"/>
              <w:adjustRightInd w:val="0"/>
              <w:spacing w:after="120" w:line="312" w:lineRule="auto"/>
              <w:jc w:val="both"/>
              <w:rPr>
                <w:rStyle w:val="Hyperlink"/>
                <w:rFonts w:ascii="GHEA Grapalat" w:hAnsi="GHEA Grapalat"/>
                <w:lang w:val="hy-AM"/>
              </w:rPr>
            </w:pPr>
            <w:r w:rsidRPr="007E3EFF">
              <w:rPr>
                <w:rStyle w:val="Hyperlink"/>
                <w:rFonts w:ascii="GHEA Grapalat" w:hAnsi="GHEA Grapalat" w:cs="Sylfaen"/>
                <w:lang w:val="hy-AM"/>
              </w:rPr>
              <w:t>Jessica.Tiele@fichtner.de</w:t>
            </w:r>
          </w:p>
          <w:p w14:paraId="47612851" w14:textId="7F1A63B7" w:rsidR="00387186" w:rsidRPr="007E3EFF" w:rsidRDefault="00387186" w:rsidP="00300923">
            <w:pPr>
              <w:autoSpaceDE w:val="0"/>
              <w:autoSpaceDN w:val="0"/>
              <w:adjustRightInd w:val="0"/>
              <w:spacing w:after="120" w:line="312" w:lineRule="auto"/>
              <w:jc w:val="both"/>
              <w:rPr>
                <w:rFonts w:ascii="GHEA Grapalat" w:eastAsia="Times New Roman" w:hAnsi="GHEA Grapalat" w:cs="Times New Roman"/>
                <w:lang w:val="hy-AM"/>
              </w:rPr>
            </w:pPr>
            <w:r w:rsidRPr="00E8574C">
              <w:rPr>
                <w:rFonts w:ascii="GHEA Grapalat" w:hAnsi="GHEA Grapalat" w:cs="Sylfaen"/>
                <w:lang w:val="hy-AM"/>
              </w:rPr>
              <w:t>Tel:</w:t>
            </w:r>
            <w:r w:rsidRPr="007E3EFF">
              <w:rPr>
                <w:rFonts w:ascii="GHEA Grapalat" w:hAnsi="GHEA Grapalat" w:cs="Sylfaen"/>
                <w:lang w:val="hy-AM"/>
              </w:rPr>
              <w:t xml:space="preserve"> +49 (711) 8995 356</w:t>
            </w:r>
          </w:p>
        </w:tc>
        <w:tc>
          <w:tcPr>
            <w:tcW w:w="4082" w:type="dxa"/>
          </w:tcPr>
          <w:p w14:paraId="47300BE0" w14:textId="424A4413" w:rsidR="00CE6A39" w:rsidRPr="007E3EFF" w:rsidRDefault="00CE6A39" w:rsidP="00300923">
            <w:pPr>
              <w:spacing w:after="120" w:line="312" w:lineRule="auto"/>
              <w:jc w:val="both"/>
              <w:rPr>
                <w:rFonts w:ascii="GHEA Grapalat" w:eastAsia="Times New Roman" w:hAnsi="GHEA Grapalat" w:cs="Times New Roman"/>
                <w:lang w:val="hy-AM"/>
              </w:rPr>
            </w:pPr>
            <w:r w:rsidRPr="00F70165">
              <w:rPr>
                <w:rFonts w:ascii="GHEA Grapalat" w:eastAsia="Times New Roman" w:hAnsi="GHEA Grapalat" w:cs="Times New Roman"/>
              </w:rPr>
              <w:t>Sarweystraße 3, 70191 Stuttgart, Germany</w:t>
            </w:r>
          </w:p>
        </w:tc>
      </w:tr>
      <w:tr w:rsidR="00387186" w:rsidRPr="007E3EFF" w14:paraId="1EDCF1D3" w14:textId="77777777" w:rsidTr="00920B68">
        <w:trPr>
          <w:trHeight w:val="484"/>
        </w:trPr>
        <w:tc>
          <w:tcPr>
            <w:tcW w:w="2722" w:type="dxa"/>
            <w:tcBorders>
              <w:top w:val="single" w:sz="4" w:space="0" w:color="auto"/>
              <w:left w:val="single" w:sz="4" w:space="0" w:color="auto"/>
              <w:bottom w:val="single" w:sz="4" w:space="0" w:color="auto"/>
              <w:right w:val="single" w:sz="4" w:space="0" w:color="auto"/>
            </w:tcBorders>
            <w:vAlign w:val="center"/>
          </w:tcPr>
          <w:p w14:paraId="6F4721B0" w14:textId="5A498DE4" w:rsidR="00387186" w:rsidRPr="007E3EFF" w:rsidRDefault="00CE6A39" w:rsidP="00300923">
            <w:pPr>
              <w:spacing w:after="120" w:line="312" w:lineRule="auto"/>
              <w:jc w:val="both"/>
              <w:rPr>
                <w:rFonts w:ascii="GHEA Grapalat" w:eastAsia="Times New Roman" w:hAnsi="GHEA Grapalat" w:cs="Times New Roman"/>
                <w:lang w:val="hy-AM"/>
              </w:rPr>
            </w:pPr>
            <w:r w:rsidRPr="00F70165">
              <w:rPr>
                <w:rFonts w:ascii="GHEA Grapalat" w:eastAsia="Times New Roman" w:hAnsi="GHEA Grapalat" w:cs="Times New Roman"/>
                <w:bCs/>
              </w:rPr>
              <w:t>"</w:t>
            </w:r>
            <w:r w:rsidRPr="007E3EFF">
              <w:rPr>
                <w:rFonts w:ascii="GHEA Grapalat" w:eastAsia="Times New Roman" w:hAnsi="GHEA Grapalat" w:cs="Times New Roman"/>
                <w:bCs/>
              </w:rPr>
              <w:t>D</w:t>
            </w:r>
            <w:r w:rsidRPr="00F70165">
              <w:rPr>
                <w:rFonts w:ascii="GHEA Grapalat" w:eastAsia="Times New Roman" w:hAnsi="GHEA Grapalat" w:cs="Times New Roman"/>
                <w:bCs/>
              </w:rPr>
              <w:t xml:space="preserve">econ International" </w:t>
            </w:r>
            <w:r w:rsidRPr="007E3EFF">
              <w:rPr>
                <w:rFonts w:ascii="GHEA Grapalat" w:eastAsia="Times New Roman" w:hAnsi="GHEA Grapalat" w:cs="Times New Roman"/>
                <w:bCs/>
              </w:rPr>
              <w:t>LLC</w:t>
            </w:r>
          </w:p>
        </w:tc>
        <w:tc>
          <w:tcPr>
            <w:tcW w:w="3402" w:type="dxa"/>
            <w:tcBorders>
              <w:top w:val="single" w:sz="4" w:space="0" w:color="auto"/>
              <w:left w:val="single" w:sz="4" w:space="0" w:color="auto"/>
              <w:bottom w:val="single" w:sz="4" w:space="0" w:color="auto"/>
              <w:right w:val="single" w:sz="4" w:space="0" w:color="auto"/>
            </w:tcBorders>
          </w:tcPr>
          <w:p w14:paraId="16E4429E" w14:textId="77777777" w:rsidR="00387186" w:rsidRPr="007E3EFF" w:rsidRDefault="004D7862" w:rsidP="00300923">
            <w:pPr>
              <w:autoSpaceDE w:val="0"/>
              <w:autoSpaceDN w:val="0"/>
              <w:adjustRightInd w:val="0"/>
              <w:spacing w:after="120" w:line="312" w:lineRule="auto"/>
              <w:jc w:val="both"/>
              <w:rPr>
                <w:rFonts w:ascii="GHEA Grapalat" w:eastAsia="Times New Roman" w:hAnsi="GHEA Grapalat" w:cs="Times New Roman"/>
                <w:lang w:val="hy-AM"/>
              </w:rPr>
            </w:pPr>
            <w:hyperlink r:id="rId9" w:history="1">
              <w:r w:rsidR="00387186" w:rsidRPr="007E3EFF">
                <w:rPr>
                  <w:rStyle w:val="Hyperlink"/>
                  <w:rFonts w:ascii="GHEA Grapalat" w:eastAsia="Times New Roman" w:hAnsi="GHEA Grapalat" w:cs="Times New Roman"/>
                  <w:lang w:val="hy-AM"/>
                </w:rPr>
                <w:t>H.Meindl@decon.de</w:t>
              </w:r>
            </w:hyperlink>
            <w:r w:rsidR="00387186" w:rsidRPr="007E3EFF">
              <w:rPr>
                <w:rFonts w:ascii="GHEA Grapalat" w:eastAsia="Times New Roman" w:hAnsi="GHEA Grapalat" w:cs="Times New Roman"/>
                <w:lang w:val="hy-AM"/>
              </w:rPr>
              <w:t xml:space="preserve"> </w:t>
            </w:r>
          </w:p>
          <w:p w14:paraId="4DDC6D9B" w14:textId="77777777" w:rsidR="00387186" w:rsidRPr="007E3EFF" w:rsidRDefault="004D7862" w:rsidP="00300923">
            <w:pPr>
              <w:autoSpaceDE w:val="0"/>
              <w:autoSpaceDN w:val="0"/>
              <w:adjustRightInd w:val="0"/>
              <w:spacing w:after="120" w:line="312" w:lineRule="auto"/>
              <w:jc w:val="both"/>
              <w:rPr>
                <w:rFonts w:ascii="GHEA Grapalat" w:eastAsia="Times New Roman" w:hAnsi="GHEA Grapalat" w:cs="Times New Roman"/>
                <w:lang w:val="hy-AM"/>
              </w:rPr>
            </w:pPr>
            <w:hyperlink r:id="rId10" w:history="1">
              <w:r w:rsidR="00387186" w:rsidRPr="007E3EFF">
                <w:rPr>
                  <w:rStyle w:val="Hyperlink"/>
                  <w:rFonts w:ascii="GHEA Grapalat" w:eastAsia="Times New Roman" w:hAnsi="GHEA Grapalat" w:cs="Times New Roman"/>
                  <w:lang w:val="hy-AM"/>
                </w:rPr>
                <w:t>Tender@decon.de</w:t>
              </w:r>
            </w:hyperlink>
            <w:r w:rsidR="00387186" w:rsidRPr="007E3EFF">
              <w:rPr>
                <w:rFonts w:ascii="GHEA Grapalat" w:eastAsia="Times New Roman" w:hAnsi="GHEA Grapalat" w:cs="Times New Roman"/>
                <w:lang w:val="hy-AM"/>
              </w:rPr>
              <w:t xml:space="preserve"> </w:t>
            </w:r>
          </w:p>
          <w:p w14:paraId="1C65B4B8" w14:textId="04BA290E" w:rsidR="00387186" w:rsidRPr="007E3EFF" w:rsidRDefault="00387186" w:rsidP="00300923">
            <w:pPr>
              <w:autoSpaceDE w:val="0"/>
              <w:autoSpaceDN w:val="0"/>
              <w:adjustRightInd w:val="0"/>
              <w:spacing w:after="120" w:line="312" w:lineRule="auto"/>
              <w:jc w:val="both"/>
              <w:rPr>
                <w:rFonts w:ascii="GHEA Grapalat" w:eastAsia="Times New Roman" w:hAnsi="GHEA Grapalat" w:cs="Times New Roman"/>
                <w:lang w:val="hy-AM"/>
              </w:rPr>
            </w:pPr>
            <w:r w:rsidRPr="007E3EFF">
              <w:rPr>
                <w:rFonts w:ascii="GHEA Grapalat" w:hAnsi="GHEA Grapalat" w:cs="Sylfaen"/>
              </w:rPr>
              <w:t xml:space="preserve">Tel: </w:t>
            </w:r>
            <w:r w:rsidRPr="007E3EFF">
              <w:rPr>
                <w:rFonts w:ascii="GHEA Grapalat" w:eastAsia="Times New Roman" w:hAnsi="GHEA Grapalat" w:cs="Times New Roman"/>
                <w:lang w:val="hy-AM"/>
              </w:rPr>
              <w:t>+49(6172) 85 06-152</w:t>
            </w:r>
          </w:p>
          <w:p w14:paraId="04D2AF6B" w14:textId="07142A15" w:rsidR="00387186" w:rsidRPr="007E3EFF" w:rsidRDefault="00387186" w:rsidP="00300923">
            <w:pPr>
              <w:autoSpaceDE w:val="0"/>
              <w:autoSpaceDN w:val="0"/>
              <w:adjustRightInd w:val="0"/>
              <w:spacing w:after="120" w:line="312" w:lineRule="auto"/>
              <w:jc w:val="both"/>
              <w:rPr>
                <w:rFonts w:ascii="GHEA Grapalat" w:eastAsia="Times New Roman" w:hAnsi="GHEA Grapalat" w:cs="Times New Roman"/>
                <w:lang w:val="hy-AM"/>
              </w:rPr>
            </w:pPr>
            <w:r w:rsidRPr="00F70165">
              <w:rPr>
                <w:rFonts w:ascii="GHEA Grapalat" w:eastAsia="Times New Roman" w:hAnsi="GHEA Grapalat" w:cs="Times New Roman"/>
              </w:rPr>
              <w:t>Fax</w:t>
            </w:r>
            <w:r w:rsidRPr="007E3EFF">
              <w:rPr>
                <w:rFonts w:ascii="GHEA Grapalat" w:eastAsia="Times New Roman" w:hAnsi="GHEA Grapalat" w:cs="Times New Roman"/>
                <w:lang w:val="hy-AM"/>
              </w:rPr>
              <w:t>։ +49(6172) 85 06-490</w:t>
            </w:r>
          </w:p>
        </w:tc>
        <w:tc>
          <w:tcPr>
            <w:tcW w:w="4082" w:type="dxa"/>
            <w:tcBorders>
              <w:top w:val="single" w:sz="4" w:space="0" w:color="auto"/>
              <w:left w:val="single" w:sz="4" w:space="0" w:color="auto"/>
              <w:bottom w:val="single" w:sz="4" w:space="0" w:color="auto"/>
              <w:right w:val="single" w:sz="4" w:space="0" w:color="auto"/>
            </w:tcBorders>
          </w:tcPr>
          <w:p w14:paraId="21A054AB" w14:textId="61215B8B" w:rsidR="00387186" w:rsidRPr="007E3EFF" w:rsidRDefault="00CE6A39" w:rsidP="00300923">
            <w:pPr>
              <w:autoSpaceDE w:val="0"/>
              <w:autoSpaceDN w:val="0"/>
              <w:adjustRightInd w:val="0"/>
              <w:spacing w:after="120" w:line="312" w:lineRule="auto"/>
              <w:jc w:val="both"/>
              <w:rPr>
                <w:rFonts w:ascii="GHEA Grapalat" w:eastAsia="Times New Roman" w:hAnsi="GHEA Grapalat" w:cs="Times New Roman"/>
                <w:lang w:val="hy-AM"/>
              </w:rPr>
            </w:pPr>
            <w:r w:rsidRPr="00F70165">
              <w:rPr>
                <w:rFonts w:ascii="GHEA Grapalat" w:eastAsia="Times New Roman" w:hAnsi="GHEA Grapalat" w:cs="Times New Roman"/>
              </w:rPr>
              <w:t>Berner Straße 71, 60437 Frankfurt am Main, Germany</w:t>
            </w:r>
          </w:p>
        </w:tc>
      </w:tr>
    </w:tbl>
    <w:p w14:paraId="44BCE114" w14:textId="77777777" w:rsidR="00F70165" w:rsidRPr="007E3EFF" w:rsidRDefault="00F70165" w:rsidP="00300923">
      <w:pPr>
        <w:spacing w:after="120" w:line="312" w:lineRule="auto"/>
        <w:jc w:val="both"/>
        <w:rPr>
          <w:rFonts w:ascii="GHEA Grapalat" w:hAnsi="GHEA Grapalat"/>
          <w:lang w:val="hy-AM"/>
        </w:rPr>
      </w:pPr>
    </w:p>
    <w:p w14:paraId="78CE8158" w14:textId="079DD4C7" w:rsidR="00F70165" w:rsidRDefault="00F70165" w:rsidP="001871D1">
      <w:pPr>
        <w:pStyle w:val="Heading3"/>
        <w:spacing w:before="0" w:beforeAutospacing="0" w:after="120" w:afterAutospacing="0" w:line="312" w:lineRule="auto"/>
        <w:jc w:val="center"/>
        <w:rPr>
          <w:rFonts w:ascii="GHEA Grapalat" w:hAnsi="GHEA Grapalat"/>
          <w:sz w:val="22"/>
          <w:szCs w:val="22"/>
        </w:rPr>
      </w:pPr>
      <w:r w:rsidRPr="00594658">
        <w:rPr>
          <w:rFonts w:ascii="GHEA Grapalat" w:hAnsi="GHEA Grapalat"/>
          <w:sz w:val="22"/>
          <w:szCs w:val="22"/>
        </w:rPr>
        <w:t>Examination of Documents Required by the Prequalification Announcement</w:t>
      </w:r>
    </w:p>
    <w:p w14:paraId="63D4F909" w14:textId="1F20EBB5" w:rsidR="00594658" w:rsidRPr="00594658" w:rsidRDefault="00594658" w:rsidP="001871D1">
      <w:pPr>
        <w:pStyle w:val="Heading3"/>
        <w:spacing w:before="0" w:beforeAutospacing="0" w:after="120" w:afterAutospacing="0" w:line="312" w:lineRule="auto"/>
        <w:jc w:val="center"/>
        <w:rPr>
          <w:rFonts w:ascii="GHEA Grapalat" w:hAnsi="GHEA Grapalat"/>
          <w:sz w:val="22"/>
          <w:szCs w:val="22"/>
        </w:rPr>
      </w:pPr>
      <w:r>
        <w:rPr>
          <w:rFonts w:ascii="GHEA Grapalat" w:hAnsi="GHEA Grapalat"/>
          <w:sz w:val="22"/>
          <w:szCs w:val="22"/>
        </w:rPr>
        <w:t>____________________________________________________________________</w:t>
      </w:r>
    </w:p>
    <w:p w14:paraId="25451591" w14:textId="77777777" w:rsidR="00F70165" w:rsidRPr="007E3EFF" w:rsidRDefault="00F70165" w:rsidP="00300923">
      <w:pPr>
        <w:pStyle w:val="NormalWeb"/>
        <w:spacing w:before="0" w:beforeAutospacing="0" w:after="120" w:afterAutospacing="0" w:line="312" w:lineRule="auto"/>
        <w:jc w:val="both"/>
        <w:rPr>
          <w:rFonts w:ascii="GHEA Grapalat" w:hAnsi="GHEA Grapalat"/>
          <w:sz w:val="22"/>
          <w:szCs w:val="22"/>
        </w:rPr>
      </w:pPr>
      <w:r w:rsidRPr="007E3EFF">
        <w:rPr>
          <w:rFonts w:ascii="GHEA Grapalat" w:hAnsi="GHEA Grapalat"/>
          <w:sz w:val="22"/>
          <w:szCs w:val="22"/>
        </w:rPr>
        <w:t>The Committee recorded the following observations regarding the submitted applications:</w:t>
      </w:r>
    </w:p>
    <w:p w14:paraId="6659143F" w14:textId="1FB2A99E" w:rsidR="00F70165" w:rsidRPr="007E3EFF" w:rsidRDefault="00835042" w:rsidP="00300923">
      <w:pPr>
        <w:pStyle w:val="Heading4"/>
        <w:spacing w:before="0" w:after="120" w:line="312" w:lineRule="auto"/>
        <w:jc w:val="both"/>
        <w:rPr>
          <w:rFonts w:ascii="GHEA Grapalat" w:hAnsi="GHEA Grapalat"/>
          <w:i w:val="0"/>
          <w:color w:val="auto"/>
        </w:rPr>
      </w:pPr>
      <w:r w:rsidRPr="007E3EFF">
        <w:rPr>
          <w:rFonts w:ascii="GHEA Grapalat" w:hAnsi="GHEA Grapalat"/>
          <w:i w:val="0"/>
          <w:color w:val="auto"/>
        </w:rPr>
        <w:t>A</w:t>
      </w:r>
      <w:r w:rsidR="00090DCD" w:rsidRPr="007E3EFF">
        <w:rPr>
          <w:rFonts w:ascii="GHEA Grapalat" w:hAnsi="GHEA Grapalat"/>
          <w:i w:val="0"/>
          <w:color w:val="auto"/>
        </w:rPr>
        <w:t xml:space="preserve">pplication submitted by </w:t>
      </w:r>
      <w:r w:rsidR="00F70165" w:rsidRPr="007E3EFF">
        <w:rPr>
          <w:rFonts w:ascii="GHEA Grapalat" w:hAnsi="GHEA Grapalat"/>
          <w:i w:val="0"/>
          <w:color w:val="auto"/>
        </w:rPr>
        <w:t>Fichtner GmbH &amp; Co. KG:</w:t>
      </w:r>
    </w:p>
    <w:p w14:paraId="3422EE8A" w14:textId="77777777" w:rsidR="003525EF" w:rsidRPr="00E71866" w:rsidRDefault="00F70165" w:rsidP="00300923">
      <w:pPr>
        <w:pStyle w:val="NormalWeb"/>
        <w:numPr>
          <w:ilvl w:val="0"/>
          <w:numId w:val="2"/>
        </w:numPr>
        <w:spacing w:before="0" w:beforeAutospacing="0" w:after="120" w:afterAutospacing="0" w:line="312" w:lineRule="auto"/>
        <w:jc w:val="both"/>
        <w:rPr>
          <w:rFonts w:ascii="GHEA Grapalat" w:hAnsi="GHEA Grapalat"/>
          <w:b/>
          <w:sz w:val="22"/>
          <w:szCs w:val="22"/>
        </w:rPr>
      </w:pPr>
      <w:r w:rsidRPr="00E71866">
        <w:rPr>
          <w:rFonts w:ascii="GHEA Grapalat" w:hAnsi="GHEA Grapalat"/>
          <w:b/>
          <w:bCs/>
          <w:sz w:val="22"/>
          <w:szCs w:val="22"/>
        </w:rPr>
        <w:t xml:space="preserve">Annex N 1 </w:t>
      </w:r>
    </w:p>
    <w:p w14:paraId="44A91E5A" w14:textId="328921F6" w:rsidR="00327757" w:rsidRPr="007E3EFF" w:rsidRDefault="003525EF" w:rsidP="003525EF">
      <w:pPr>
        <w:pStyle w:val="NormalWeb"/>
        <w:spacing w:before="0" w:beforeAutospacing="0" w:after="120" w:afterAutospacing="0" w:line="312" w:lineRule="auto"/>
        <w:jc w:val="both"/>
        <w:rPr>
          <w:rFonts w:ascii="GHEA Grapalat" w:hAnsi="GHEA Grapalat"/>
          <w:sz w:val="22"/>
          <w:szCs w:val="22"/>
        </w:rPr>
      </w:pPr>
      <w:r w:rsidRPr="007E3EFF">
        <w:rPr>
          <w:rFonts w:ascii="GHEA Grapalat" w:hAnsi="GHEA Grapalat"/>
          <w:sz w:val="22"/>
          <w:szCs w:val="22"/>
        </w:rPr>
        <w:t>Prequalification Announcement for the Open Tender under Procurement Code ՋԿ-ԲՄԾՁԲ-26/1-ՏԱ (WC-SPOT-26/1-TA)</w:t>
      </w:r>
      <w:r w:rsidR="00F70165" w:rsidRPr="007E3EFF">
        <w:rPr>
          <w:rFonts w:ascii="GHEA Grapalat" w:hAnsi="GHEA Grapalat"/>
          <w:sz w:val="22"/>
          <w:szCs w:val="22"/>
        </w:rPr>
        <w:t xml:space="preserve"> </w:t>
      </w:r>
    </w:p>
    <w:p w14:paraId="71A9DBAD" w14:textId="1C5D5F81" w:rsidR="003525EF" w:rsidRPr="007E3EFF" w:rsidRDefault="003525EF" w:rsidP="003525EF">
      <w:pPr>
        <w:pStyle w:val="NormalWeb"/>
        <w:spacing w:before="0" w:beforeAutospacing="0" w:after="120" w:afterAutospacing="0" w:line="312" w:lineRule="auto"/>
        <w:jc w:val="both"/>
        <w:rPr>
          <w:rFonts w:ascii="GHEA Grapalat" w:hAnsi="GHEA Grapalat"/>
          <w:sz w:val="22"/>
          <w:szCs w:val="22"/>
        </w:rPr>
      </w:pPr>
      <w:r w:rsidRPr="007E3EFF">
        <w:rPr>
          <w:rFonts w:ascii="GHEA Grapalat" w:hAnsi="GHEA Grapalat"/>
          <w:sz w:val="22"/>
          <w:szCs w:val="22"/>
        </w:rPr>
        <w:t xml:space="preserve">In the document titled </w:t>
      </w:r>
      <w:r w:rsidRPr="007E3EFF">
        <w:rPr>
          <w:rFonts w:ascii="GHEA Grapalat" w:hAnsi="GHEA Grapalat"/>
          <w:b/>
          <w:bCs/>
          <w:sz w:val="22"/>
          <w:szCs w:val="22"/>
        </w:rPr>
        <w:t>''APPLICATION for Participation in the Prequalification Procedure''</w:t>
      </w:r>
      <w:r w:rsidRPr="007E3EFF">
        <w:rPr>
          <w:rFonts w:ascii="GHEA Grapalat" w:hAnsi="GHEA Grapalat"/>
          <w:sz w:val="22"/>
          <w:szCs w:val="22"/>
        </w:rPr>
        <w:t xml:space="preserve"> it is stated: </w:t>
      </w:r>
      <w:r w:rsidRPr="007E3EFF">
        <w:rPr>
          <w:rFonts w:ascii="GHEA Grapalat" w:hAnsi="GHEA Grapalat"/>
          <w:bCs/>
          <w:sz w:val="22"/>
          <w:szCs w:val="22"/>
        </w:rPr>
        <w:t>'1. Name of Applicant: Lead - Fichtner GmbH &amp; Co. KG; Local Sub-consultant - "EA Energy Advisory" LLC</w:t>
      </w:r>
    </w:p>
    <w:p w14:paraId="7B247737" w14:textId="61567D06" w:rsidR="003525EF" w:rsidRPr="007E3EFF" w:rsidRDefault="00E7176A" w:rsidP="00300923">
      <w:pPr>
        <w:pStyle w:val="NormalWeb"/>
        <w:spacing w:before="0" w:beforeAutospacing="0" w:after="120" w:afterAutospacing="0" w:line="312" w:lineRule="auto"/>
        <w:jc w:val="both"/>
        <w:rPr>
          <w:rStyle w:val="citation-559"/>
          <w:rFonts w:ascii="GHEA Grapalat" w:hAnsi="GHEA Grapalat"/>
          <w:sz w:val="22"/>
          <w:szCs w:val="22"/>
        </w:rPr>
      </w:pPr>
      <w:r w:rsidRPr="007E3EFF">
        <w:rPr>
          <w:rStyle w:val="citation-559"/>
          <w:rFonts w:ascii="GHEA Grapalat" w:hAnsi="GHEA Grapalat"/>
          <w:sz w:val="22"/>
          <w:szCs w:val="22"/>
        </w:rPr>
        <w:t xml:space="preserve">Pursuant to </w:t>
      </w:r>
      <w:r w:rsidRPr="007E3EFF">
        <w:rPr>
          <w:rStyle w:val="citation-559"/>
          <w:rFonts w:ascii="GHEA Grapalat" w:hAnsi="GHEA Grapalat"/>
          <w:bCs/>
          <w:sz w:val="22"/>
          <w:szCs w:val="22"/>
        </w:rPr>
        <w:t>Clause 32, Sub-clause 6</w:t>
      </w:r>
      <w:r w:rsidRPr="007E3EFF">
        <w:rPr>
          <w:rStyle w:val="citation-559"/>
          <w:rFonts w:ascii="GHEA Grapalat" w:hAnsi="GHEA Grapalat"/>
          <w:sz w:val="22"/>
          <w:szCs w:val="22"/>
        </w:rPr>
        <w:t xml:space="preserve"> of the </w:t>
      </w:r>
      <w:r w:rsidRPr="007E3EFF">
        <w:rPr>
          <w:rStyle w:val="citation-559"/>
          <w:rFonts w:ascii="GHEA Grapalat" w:hAnsi="GHEA Grapalat"/>
          <w:bCs/>
          <w:sz w:val="22"/>
          <w:szCs w:val="22"/>
        </w:rPr>
        <w:t>''Procedure for Organizing the Procurement Process''</w:t>
      </w:r>
      <w:r w:rsidRPr="007E3EFF">
        <w:rPr>
          <w:rStyle w:val="citation-559"/>
          <w:rFonts w:ascii="GHEA Grapalat" w:hAnsi="GHEA Grapalat"/>
          <w:sz w:val="22"/>
          <w:szCs w:val="22"/>
        </w:rPr>
        <w:t xml:space="preserve"> approved by </w:t>
      </w:r>
      <w:r w:rsidRPr="007E3EFF">
        <w:rPr>
          <w:rStyle w:val="citation-559"/>
          <w:rFonts w:ascii="GHEA Grapalat" w:hAnsi="GHEA Grapalat"/>
          <w:bCs/>
          <w:sz w:val="22"/>
          <w:szCs w:val="22"/>
        </w:rPr>
        <w:t>RA Government Decree No. 526-N dated May 4, 2017</w:t>
      </w:r>
      <w:r w:rsidRPr="007E3EFF">
        <w:rPr>
          <w:rStyle w:val="citation-559"/>
          <w:rFonts w:ascii="GHEA Grapalat" w:hAnsi="GHEA Grapalat"/>
          <w:sz w:val="22"/>
          <w:szCs w:val="22"/>
        </w:rPr>
        <w:t xml:space="preserve">, which stipulates: </w:t>
      </w:r>
      <w:r w:rsidRPr="007E3EFF">
        <w:rPr>
          <w:rStyle w:val="citation-559"/>
          <w:rFonts w:ascii="GHEA Grapalat" w:hAnsi="GHEA Grapalat"/>
          <w:iCs/>
          <w:sz w:val="22"/>
          <w:szCs w:val="22"/>
        </w:rPr>
        <w:t>'</w:t>
      </w:r>
      <w:r w:rsidR="00E47124" w:rsidRPr="007E3EFF">
        <w:rPr>
          <w:rStyle w:val="citation-559"/>
          <w:rFonts w:ascii="GHEA Grapalat" w:hAnsi="GHEA Grapalat"/>
          <w:iCs/>
          <w:sz w:val="22"/>
          <w:szCs w:val="22"/>
        </w:rPr>
        <w:t>'</w:t>
      </w:r>
      <w:r w:rsidRPr="007E3EFF">
        <w:rPr>
          <w:rStyle w:val="citation-559"/>
          <w:rFonts w:ascii="GHEA Grapalat" w:hAnsi="GHEA Grapalat"/>
          <w:iCs/>
          <w:sz w:val="22"/>
          <w:szCs w:val="22"/>
        </w:rPr>
        <w:t xml:space="preserve">If the </w:t>
      </w:r>
      <w:r w:rsidR="00E47124" w:rsidRPr="007E3EFF">
        <w:rPr>
          <w:rStyle w:val="citation-559"/>
          <w:rFonts w:ascii="GHEA Grapalat" w:hAnsi="GHEA Grapalat"/>
          <w:iCs/>
          <w:sz w:val="22"/>
          <w:szCs w:val="22"/>
        </w:rPr>
        <w:t>C</w:t>
      </w:r>
      <w:r w:rsidRPr="007E3EFF">
        <w:rPr>
          <w:rStyle w:val="citation-559"/>
          <w:rFonts w:ascii="GHEA Grapalat" w:hAnsi="GHEA Grapalat"/>
          <w:iCs/>
          <w:sz w:val="22"/>
          <w:szCs w:val="22"/>
        </w:rPr>
        <w:t xml:space="preserve">ontract is to be implemented through an agency or sub-contract, the </w:t>
      </w:r>
      <w:r w:rsidR="00E47124" w:rsidRPr="007E3EFF">
        <w:rPr>
          <w:rStyle w:val="citation-559"/>
          <w:rFonts w:ascii="GHEA Grapalat" w:hAnsi="GHEA Grapalat"/>
          <w:iCs/>
          <w:sz w:val="22"/>
          <w:szCs w:val="22"/>
        </w:rPr>
        <w:t>P</w:t>
      </w:r>
      <w:r w:rsidRPr="007E3EFF">
        <w:rPr>
          <w:rStyle w:val="citation-559"/>
          <w:rFonts w:ascii="GHEA Grapalat" w:hAnsi="GHEA Grapalat"/>
          <w:iCs/>
          <w:sz w:val="22"/>
          <w:szCs w:val="22"/>
        </w:rPr>
        <w:t>articipant s</w:t>
      </w:r>
      <w:r w:rsidR="00E47124" w:rsidRPr="007E3EFF">
        <w:rPr>
          <w:rStyle w:val="citation-559"/>
          <w:rFonts w:ascii="GHEA Grapalat" w:hAnsi="GHEA Grapalat"/>
          <w:iCs/>
          <w:sz w:val="22"/>
          <w:szCs w:val="22"/>
        </w:rPr>
        <w:t>hall also submit a copy of the A</w:t>
      </w:r>
      <w:r w:rsidRPr="007E3EFF">
        <w:rPr>
          <w:rStyle w:val="citation-559"/>
          <w:rFonts w:ascii="GHEA Grapalat" w:hAnsi="GHEA Grapalat"/>
          <w:iCs/>
          <w:sz w:val="22"/>
          <w:szCs w:val="22"/>
        </w:rPr>
        <w:t>g</w:t>
      </w:r>
      <w:r w:rsidR="00E47124" w:rsidRPr="007E3EFF">
        <w:rPr>
          <w:rStyle w:val="citation-559"/>
          <w:rFonts w:ascii="GHEA Grapalat" w:hAnsi="GHEA Grapalat"/>
          <w:iCs/>
          <w:sz w:val="22"/>
          <w:szCs w:val="22"/>
        </w:rPr>
        <w:t>ency or S</w:t>
      </w:r>
      <w:r w:rsidRPr="007E3EFF">
        <w:rPr>
          <w:rStyle w:val="citation-559"/>
          <w:rFonts w:ascii="GHEA Grapalat" w:hAnsi="GHEA Grapalat"/>
          <w:iCs/>
          <w:sz w:val="22"/>
          <w:szCs w:val="22"/>
        </w:rPr>
        <w:t>ub-contract agreement an</w:t>
      </w:r>
      <w:r w:rsidR="00E47124" w:rsidRPr="007E3EFF">
        <w:rPr>
          <w:rStyle w:val="citation-559"/>
          <w:rFonts w:ascii="GHEA Grapalat" w:hAnsi="GHEA Grapalat"/>
          <w:iCs/>
          <w:sz w:val="22"/>
          <w:szCs w:val="22"/>
        </w:rPr>
        <w:t>d the data of the party thereto''</w:t>
      </w:r>
      <w:r w:rsidRPr="007E3EFF">
        <w:rPr>
          <w:rStyle w:val="citation-559"/>
          <w:rFonts w:ascii="GHEA Grapalat" w:hAnsi="GHEA Grapalat"/>
          <w:sz w:val="22"/>
          <w:szCs w:val="22"/>
        </w:rPr>
        <w:t xml:space="preserve"> the Applicant </w:t>
      </w:r>
      <w:r w:rsidR="00E47124" w:rsidRPr="007E3EFF">
        <w:rPr>
          <w:rStyle w:val="citation-559"/>
          <w:rFonts w:ascii="GHEA Grapalat" w:hAnsi="GHEA Grapalat"/>
          <w:sz w:val="22"/>
          <w:szCs w:val="22"/>
        </w:rPr>
        <w:t>shall provide a copy of the A</w:t>
      </w:r>
      <w:r w:rsidRPr="007E3EFF">
        <w:rPr>
          <w:rStyle w:val="citation-559"/>
          <w:rFonts w:ascii="GHEA Grapalat" w:hAnsi="GHEA Grapalat"/>
          <w:sz w:val="22"/>
          <w:szCs w:val="22"/>
        </w:rPr>
        <w:t>gency/</w:t>
      </w:r>
      <w:r w:rsidR="00E47124" w:rsidRPr="007E3EFF">
        <w:rPr>
          <w:rStyle w:val="citation-559"/>
          <w:rFonts w:ascii="GHEA Grapalat" w:hAnsi="GHEA Grapalat"/>
          <w:sz w:val="22"/>
          <w:szCs w:val="22"/>
        </w:rPr>
        <w:t>S</w:t>
      </w:r>
      <w:r w:rsidRPr="007E3EFF">
        <w:rPr>
          <w:rStyle w:val="citation-559"/>
          <w:rFonts w:ascii="GHEA Grapalat" w:hAnsi="GHEA Grapalat"/>
          <w:sz w:val="22"/>
          <w:szCs w:val="22"/>
        </w:rPr>
        <w:t xml:space="preserve">ub-contract agreement and the relevant data of </w:t>
      </w:r>
      <w:r w:rsidR="00B139C6" w:rsidRPr="007E3EFF">
        <w:rPr>
          <w:rStyle w:val="citation-559"/>
          <w:rFonts w:ascii="GHEA Grapalat" w:hAnsi="GHEA Grapalat"/>
          <w:sz w:val="22"/>
          <w:szCs w:val="22"/>
        </w:rPr>
        <w:t>party</w:t>
      </w:r>
      <w:r w:rsidRPr="007E3EFF">
        <w:rPr>
          <w:rStyle w:val="citation-559"/>
          <w:rFonts w:ascii="GHEA Grapalat" w:hAnsi="GHEA Grapalat"/>
          <w:sz w:val="22"/>
          <w:szCs w:val="22"/>
        </w:rPr>
        <w:t>"</w:t>
      </w:r>
      <w:r w:rsidR="00B139C6" w:rsidRPr="007E3EFF">
        <w:rPr>
          <w:rStyle w:val="citation-559"/>
          <w:rFonts w:ascii="GHEA Grapalat" w:hAnsi="GHEA Grapalat"/>
          <w:sz w:val="22"/>
          <w:szCs w:val="22"/>
        </w:rPr>
        <w:t>.</w:t>
      </w:r>
    </w:p>
    <w:p w14:paraId="082FC347" w14:textId="77777777" w:rsidR="00B139C6" w:rsidRPr="007E3EFF" w:rsidRDefault="00B139C6" w:rsidP="00300923">
      <w:pPr>
        <w:pStyle w:val="NormalWeb"/>
        <w:spacing w:before="0" w:beforeAutospacing="0" w:after="120" w:afterAutospacing="0" w:line="312" w:lineRule="auto"/>
        <w:jc w:val="both"/>
        <w:rPr>
          <w:rStyle w:val="citation-559"/>
          <w:rFonts w:ascii="GHEA Grapalat" w:hAnsi="GHEA Grapalat"/>
          <w:sz w:val="22"/>
          <w:szCs w:val="22"/>
        </w:rPr>
      </w:pPr>
    </w:p>
    <w:p w14:paraId="61DF03B7" w14:textId="47777302" w:rsidR="008E5B1D" w:rsidRPr="007E3EFF" w:rsidRDefault="008B61ED" w:rsidP="00300923">
      <w:pPr>
        <w:pStyle w:val="NormalWeb"/>
        <w:numPr>
          <w:ilvl w:val="0"/>
          <w:numId w:val="2"/>
        </w:numPr>
        <w:spacing w:before="0" w:beforeAutospacing="0" w:after="120" w:afterAutospacing="0" w:line="312" w:lineRule="auto"/>
        <w:jc w:val="both"/>
        <w:rPr>
          <w:rStyle w:val="citation-367"/>
          <w:rFonts w:ascii="GHEA Grapalat" w:hAnsi="GHEA Grapalat"/>
          <w:sz w:val="22"/>
          <w:szCs w:val="22"/>
        </w:rPr>
      </w:pPr>
      <w:r w:rsidRPr="007E3EFF">
        <w:rPr>
          <w:rStyle w:val="citation-367"/>
          <w:rFonts w:ascii="GHEA Grapalat" w:hAnsi="GHEA Grapalat"/>
          <w:b/>
          <w:bCs/>
          <w:sz w:val="22"/>
          <w:szCs w:val="22"/>
        </w:rPr>
        <w:t>Annex 4</w:t>
      </w:r>
      <w:r w:rsidR="00F70165" w:rsidRPr="007E3EFF">
        <w:rPr>
          <w:rStyle w:val="citation-367"/>
          <w:rFonts w:ascii="GHEA Grapalat" w:hAnsi="GHEA Grapalat"/>
          <w:sz w:val="22"/>
          <w:szCs w:val="22"/>
        </w:rPr>
        <w:t xml:space="preserve"> </w:t>
      </w:r>
    </w:p>
    <w:p w14:paraId="2F96CBA2" w14:textId="7E0E6E42" w:rsidR="008E5B1D" w:rsidRPr="007E3EFF" w:rsidRDefault="008E5B1D" w:rsidP="00300923">
      <w:pPr>
        <w:pStyle w:val="NormalWeb"/>
        <w:spacing w:before="0" w:beforeAutospacing="0" w:after="120" w:afterAutospacing="0" w:line="312" w:lineRule="auto"/>
        <w:jc w:val="both"/>
        <w:rPr>
          <w:rStyle w:val="citation-367"/>
          <w:rFonts w:ascii="GHEA Grapalat" w:hAnsi="GHEA Grapalat"/>
          <w:sz w:val="22"/>
          <w:szCs w:val="22"/>
        </w:rPr>
      </w:pPr>
      <w:r w:rsidRPr="007E3EFF">
        <w:rPr>
          <w:rFonts w:ascii="GHEA Grapalat" w:hAnsi="GHEA Grapalat"/>
          <w:sz w:val="22"/>
          <w:szCs w:val="22"/>
        </w:rPr>
        <w:t xml:space="preserve">In the </w:t>
      </w:r>
      <w:r w:rsidRPr="007E3EFF">
        <w:rPr>
          <w:rStyle w:val="citation-367"/>
          <w:rFonts w:ascii="GHEA Grapalat" w:hAnsi="GHEA Grapalat"/>
          <w:sz w:val="22"/>
          <w:szCs w:val="22"/>
        </w:rPr>
        <w:t>"</w:t>
      </w:r>
      <w:r w:rsidRPr="007E3EFF">
        <w:rPr>
          <w:rFonts w:ascii="GHEA Grapalat" w:hAnsi="GHEA Grapalat"/>
          <w:sz w:val="22"/>
          <w:szCs w:val="22"/>
        </w:rPr>
        <w:t>Information on Professional Staff</w:t>
      </w:r>
      <w:r w:rsidR="00E555DB" w:rsidRPr="007E3EFF">
        <w:rPr>
          <w:rStyle w:val="citation-367"/>
          <w:rFonts w:ascii="GHEA Grapalat" w:hAnsi="GHEA Grapalat"/>
          <w:sz w:val="22"/>
          <w:szCs w:val="22"/>
        </w:rPr>
        <w:t>"</w:t>
      </w:r>
      <w:r w:rsidRPr="007E3EFF">
        <w:rPr>
          <w:rFonts w:ascii="GHEA Grapalat" w:hAnsi="GHEA Grapalat"/>
          <w:sz w:val="22"/>
          <w:szCs w:val="22"/>
        </w:rPr>
        <w:t xml:space="preserve"> table of the Prequalification Announcement for the Open Tender under Code WC-SPOT-26/1-TA (ՋԿ-ԲՄԾՁԲ-26/1-ՏԱ), the specialists proposed for the positions </w:t>
      </w:r>
      <w:r w:rsidRPr="007E3EFF">
        <w:rPr>
          <w:rFonts w:ascii="GHEA Grapalat" w:hAnsi="GHEA Grapalat"/>
          <w:sz w:val="22"/>
          <w:szCs w:val="22"/>
        </w:rPr>
        <w:lastRenderedPageBreak/>
        <w:t xml:space="preserve">of </w:t>
      </w:r>
      <w:r w:rsidR="00E555DB" w:rsidRPr="007E3EFF">
        <w:rPr>
          <w:rFonts w:ascii="GHEA Grapalat" w:hAnsi="GHEA Grapalat"/>
          <w:sz w:val="22"/>
          <w:szCs w:val="22"/>
        </w:rPr>
        <w:t>''</w:t>
      </w:r>
      <w:r w:rsidRPr="007E3EFF">
        <w:rPr>
          <w:rFonts w:ascii="GHEA Grapalat" w:hAnsi="GHEA Grapalat"/>
          <w:sz w:val="22"/>
          <w:szCs w:val="22"/>
        </w:rPr>
        <w:t>Deputy Team Leader / Local Coordinator</w:t>
      </w:r>
      <w:r w:rsidR="00E555DB" w:rsidRPr="007E3EFF">
        <w:rPr>
          <w:rFonts w:ascii="GHEA Grapalat" w:hAnsi="GHEA Grapalat"/>
          <w:sz w:val="22"/>
          <w:szCs w:val="22"/>
        </w:rPr>
        <w:t>''</w:t>
      </w:r>
      <w:r w:rsidRPr="007E3EFF">
        <w:rPr>
          <w:rFonts w:ascii="GHEA Grapalat" w:hAnsi="GHEA Grapalat"/>
          <w:sz w:val="22"/>
          <w:szCs w:val="22"/>
        </w:rPr>
        <w:t xml:space="preserve"> and </w:t>
      </w:r>
      <w:r w:rsidR="00E555DB" w:rsidRPr="007E3EFF">
        <w:rPr>
          <w:rFonts w:ascii="GHEA Grapalat" w:hAnsi="GHEA Grapalat"/>
          <w:sz w:val="22"/>
          <w:szCs w:val="22"/>
        </w:rPr>
        <w:t>''</w:t>
      </w:r>
      <w:r w:rsidRPr="007E3EFF">
        <w:rPr>
          <w:rFonts w:ascii="GHEA Grapalat" w:hAnsi="GHEA Grapalat"/>
          <w:sz w:val="22"/>
          <w:szCs w:val="22"/>
        </w:rPr>
        <w:t>Water Supply and Wastewater Systems Engineer</w:t>
      </w:r>
      <w:r w:rsidR="00E555DB" w:rsidRPr="007E3EFF">
        <w:rPr>
          <w:rFonts w:ascii="GHEA Grapalat" w:hAnsi="GHEA Grapalat"/>
          <w:sz w:val="22"/>
          <w:szCs w:val="22"/>
        </w:rPr>
        <w:t>''</w:t>
      </w:r>
      <w:r w:rsidRPr="007E3EFF">
        <w:rPr>
          <w:rFonts w:ascii="GHEA Grapalat" w:hAnsi="GHEA Grapalat"/>
          <w:sz w:val="22"/>
          <w:szCs w:val="22"/>
        </w:rPr>
        <w:t xml:space="preserve"> are duplicated; it is required to propose distinct specialists for each professional staff position</w:t>
      </w:r>
      <w:r w:rsidR="00E555DB" w:rsidRPr="007E3EFF">
        <w:rPr>
          <w:rFonts w:ascii="GHEA Grapalat" w:hAnsi="GHEA Grapalat"/>
          <w:sz w:val="22"/>
          <w:szCs w:val="22"/>
        </w:rPr>
        <w:t>.</w:t>
      </w:r>
    </w:p>
    <w:p w14:paraId="5DCF63C5" w14:textId="1B336873" w:rsidR="00B2528E" w:rsidRDefault="00B2528E" w:rsidP="00300923">
      <w:pPr>
        <w:pStyle w:val="NormalWeb"/>
        <w:spacing w:before="0" w:beforeAutospacing="0" w:after="120" w:afterAutospacing="0" w:line="312" w:lineRule="auto"/>
        <w:jc w:val="both"/>
        <w:rPr>
          <w:rFonts w:ascii="GHEA Grapalat" w:hAnsi="GHEA Grapalat"/>
          <w:b/>
          <w:sz w:val="22"/>
          <w:szCs w:val="22"/>
        </w:rPr>
      </w:pPr>
    </w:p>
    <w:p w14:paraId="69288FF4" w14:textId="77777777" w:rsidR="00443150" w:rsidRPr="00443150" w:rsidRDefault="00443150" w:rsidP="00443150">
      <w:pPr>
        <w:pStyle w:val="NormalWeb"/>
        <w:spacing w:after="120" w:line="312" w:lineRule="auto"/>
        <w:jc w:val="both"/>
        <w:rPr>
          <w:rFonts w:ascii="GHEA Grapalat" w:hAnsi="GHEA Grapalat"/>
          <w:b/>
          <w:sz w:val="22"/>
          <w:szCs w:val="22"/>
        </w:rPr>
      </w:pPr>
      <w:r w:rsidRPr="00443150">
        <w:rPr>
          <w:rFonts w:ascii="GHEA Grapalat" w:hAnsi="GHEA Grapalat"/>
          <w:b/>
          <w:sz w:val="22"/>
          <w:szCs w:val="22"/>
        </w:rPr>
        <w:t>Dear Ms. Title,</w:t>
      </w:r>
    </w:p>
    <w:p w14:paraId="0A2DB054" w14:textId="3C427893" w:rsidR="00443150" w:rsidRPr="00443150" w:rsidRDefault="00443150" w:rsidP="00443150">
      <w:pPr>
        <w:pStyle w:val="NormalWeb"/>
        <w:spacing w:after="120" w:line="312" w:lineRule="auto"/>
        <w:jc w:val="both"/>
        <w:rPr>
          <w:rFonts w:ascii="GHEA Grapalat" w:hAnsi="GHEA Grapalat"/>
          <w:b/>
          <w:sz w:val="22"/>
          <w:szCs w:val="22"/>
        </w:rPr>
      </w:pPr>
      <w:r w:rsidRPr="00443150">
        <w:rPr>
          <w:rFonts w:ascii="GHEA Grapalat" w:hAnsi="GHEA Grapalat"/>
          <w:b/>
          <w:sz w:val="22"/>
          <w:szCs w:val="22"/>
        </w:rPr>
        <w:t>The evaluation committee reviewed your application and there are several points to be revised till 3</w:t>
      </w:r>
      <w:r>
        <w:rPr>
          <w:rFonts w:ascii="GHEA Grapalat" w:hAnsi="GHEA Grapalat"/>
          <w:b/>
          <w:sz w:val="22"/>
          <w:szCs w:val="22"/>
          <w:lang w:val="hy-AM"/>
        </w:rPr>
        <w:t>0</w:t>
      </w:r>
      <w:r w:rsidRPr="00443150">
        <w:rPr>
          <w:rFonts w:ascii="GHEA Grapalat" w:hAnsi="GHEA Grapalat"/>
          <w:b/>
          <w:sz w:val="22"/>
          <w:szCs w:val="22"/>
        </w:rPr>
        <w:t xml:space="preserve">.03.2026 </w:t>
      </w:r>
      <w:r w:rsidR="00847FD7" w:rsidRPr="00847FD7">
        <w:rPr>
          <w:rFonts w:ascii="GHEA Grapalat" w:hAnsi="GHEA Grapalat"/>
          <w:b/>
          <w:sz w:val="22"/>
          <w:szCs w:val="22"/>
        </w:rPr>
        <w:t>(</w:t>
      </w:r>
      <w:r w:rsidR="00847FD7" w:rsidRPr="00847FD7">
        <w:rPr>
          <w:rFonts w:ascii="GHEA Grapalat" w:hAnsi="GHEA Grapalat"/>
          <w:b/>
          <w:sz w:val="22"/>
          <w:szCs w:val="22"/>
        </w:rPr>
        <w:t>local time</w:t>
      </w:r>
      <w:r w:rsidR="00847FD7" w:rsidRPr="00847FD7">
        <w:rPr>
          <w:rFonts w:ascii="GHEA Grapalat" w:hAnsi="GHEA Grapalat"/>
          <w:b/>
          <w:sz w:val="22"/>
          <w:szCs w:val="22"/>
        </w:rPr>
        <w:t xml:space="preserve">) </w:t>
      </w:r>
      <w:r w:rsidRPr="00443150">
        <w:rPr>
          <w:rFonts w:ascii="GHEA Grapalat" w:hAnsi="GHEA Grapalat"/>
          <w:b/>
          <w:sz w:val="22"/>
          <w:szCs w:val="22"/>
        </w:rPr>
        <w:t>the end of day.</w:t>
      </w:r>
    </w:p>
    <w:p w14:paraId="15D22B3C" w14:textId="77777777" w:rsidR="00443150" w:rsidRPr="00443150" w:rsidRDefault="00443150" w:rsidP="00443150">
      <w:pPr>
        <w:pStyle w:val="NormalWeb"/>
        <w:spacing w:after="120" w:line="312" w:lineRule="auto"/>
        <w:jc w:val="both"/>
        <w:rPr>
          <w:rFonts w:ascii="GHEA Grapalat" w:hAnsi="GHEA Grapalat"/>
          <w:b/>
          <w:sz w:val="22"/>
          <w:szCs w:val="22"/>
        </w:rPr>
      </w:pPr>
      <w:r w:rsidRPr="00443150">
        <w:rPr>
          <w:rFonts w:ascii="GHEA Grapalat" w:hAnsi="GHEA Grapalat"/>
          <w:b/>
          <w:sz w:val="22"/>
          <w:szCs w:val="22"/>
        </w:rPr>
        <w:t>Below are the points:</w:t>
      </w:r>
    </w:p>
    <w:p w14:paraId="6453085B" w14:textId="77777777" w:rsidR="00443150" w:rsidRDefault="00443150" w:rsidP="00443150">
      <w:pPr>
        <w:pStyle w:val="NormalWeb"/>
        <w:spacing w:after="120" w:line="312" w:lineRule="auto"/>
        <w:jc w:val="both"/>
        <w:rPr>
          <w:rFonts w:ascii="GHEA Grapalat" w:hAnsi="GHEA Grapalat"/>
          <w:b/>
          <w:sz w:val="22"/>
          <w:szCs w:val="22"/>
        </w:rPr>
      </w:pPr>
    </w:p>
    <w:p w14:paraId="7B451D5F" w14:textId="39D9670C" w:rsidR="00443150" w:rsidRPr="00443150" w:rsidRDefault="00443150" w:rsidP="00443150">
      <w:pPr>
        <w:pStyle w:val="NormalWeb"/>
        <w:spacing w:after="120" w:line="312" w:lineRule="auto"/>
        <w:jc w:val="both"/>
        <w:rPr>
          <w:rFonts w:ascii="GHEA Grapalat" w:hAnsi="GHEA Grapalat"/>
          <w:b/>
          <w:sz w:val="22"/>
          <w:szCs w:val="22"/>
        </w:rPr>
      </w:pPr>
      <w:r w:rsidRPr="00443150">
        <w:rPr>
          <w:rFonts w:ascii="GHEA Grapalat" w:hAnsi="GHEA Grapalat"/>
          <w:b/>
          <w:sz w:val="22"/>
          <w:szCs w:val="22"/>
        </w:rPr>
        <w:t>Best regards,</w:t>
      </w:r>
    </w:p>
    <w:p w14:paraId="2584B096" w14:textId="77777777" w:rsidR="00443150" w:rsidRPr="00443150" w:rsidRDefault="00443150" w:rsidP="00443150">
      <w:pPr>
        <w:pStyle w:val="NormalWeb"/>
        <w:spacing w:after="120" w:line="312" w:lineRule="auto"/>
        <w:jc w:val="both"/>
        <w:rPr>
          <w:rFonts w:ascii="GHEA Grapalat" w:hAnsi="GHEA Grapalat"/>
          <w:b/>
          <w:sz w:val="22"/>
          <w:szCs w:val="22"/>
        </w:rPr>
      </w:pPr>
      <w:r w:rsidRPr="00443150">
        <w:rPr>
          <w:rFonts w:ascii="GHEA Grapalat" w:hAnsi="GHEA Grapalat"/>
          <w:b/>
          <w:sz w:val="22"/>
          <w:szCs w:val="22"/>
        </w:rPr>
        <w:t>Anna Sargsyan</w:t>
      </w:r>
    </w:p>
    <w:p w14:paraId="6E7733B2" w14:textId="77777777" w:rsidR="00443150" w:rsidRPr="00443150" w:rsidRDefault="00443150" w:rsidP="00443150">
      <w:pPr>
        <w:pStyle w:val="NormalWeb"/>
        <w:spacing w:after="120" w:line="312" w:lineRule="auto"/>
        <w:jc w:val="both"/>
        <w:rPr>
          <w:rFonts w:ascii="GHEA Grapalat" w:hAnsi="GHEA Grapalat"/>
          <w:b/>
          <w:sz w:val="22"/>
          <w:szCs w:val="22"/>
        </w:rPr>
      </w:pPr>
      <w:r w:rsidRPr="00443150">
        <w:rPr>
          <w:rFonts w:ascii="GHEA Grapalat" w:hAnsi="GHEA Grapalat"/>
          <w:b/>
          <w:sz w:val="22"/>
          <w:szCs w:val="22"/>
        </w:rPr>
        <w:t xml:space="preserve">Water Committee </w:t>
      </w:r>
    </w:p>
    <w:p w14:paraId="1E3AD47A" w14:textId="6E071F42" w:rsidR="00443150" w:rsidRDefault="00443150" w:rsidP="00443150">
      <w:pPr>
        <w:pStyle w:val="NormalWeb"/>
        <w:spacing w:before="0" w:beforeAutospacing="0" w:after="120" w:afterAutospacing="0" w:line="312" w:lineRule="auto"/>
        <w:jc w:val="both"/>
        <w:rPr>
          <w:rFonts w:ascii="GHEA Grapalat" w:hAnsi="GHEA Grapalat"/>
          <w:b/>
          <w:sz w:val="22"/>
          <w:szCs w:val="22"/>
        </w:rPr>
      </w:pPr>
      <w:r w:rsidRPr="00443150">
        <w:rPr>
          <w:rFonts w:ascii="GHEA Grapalat" w:hAnsi="GHEA Grapalat"/>
          <w:b/>
          <w:sz w:val="22"/>
          <w:szCs w:val="22"/>
        </w:rPr>
        <w:t>Head of procurement</w:t>
      </w:r>
    </w:p>
    <w:p w14:paraId="68FDBD44" w14:textId="6952C6F2" w:rsidR="00443150" w:rsidRDefault="00443150" w:rsidP="00300923">
      <w:pPr>
        <w:pStyle w:val="NormalWeb"/>
        <w:spacing w:before="0" w:beforeAutospacing="0" w:after="120" w:afterAutospacing="0" w:line="312" w:lineRule="auto"/>
        <w:jc w:val="both"/>
        <w:rPr>
          <w:rFonts w:ascii="GHEA Grapalat" w:hAnsi="GHEA Grapalat"/>
          <w:b/>
          <w:sz w:val="22"/>
          <w:szCs w:val="22"/>
        </w:rPr>
      </w:pPr>
    </w:p>
    <w:p w14:paraId="2F2B13F6" w14:textId="65F47665" w:rsidR="00090DCD" w:rsidRPr="007E3EFF" w:rsidRDefault="00835042" w:rsidP="00300923">
      <w:pPr>
        <w:pStyle w:val="NormalWeb"/>
        <w:spacing w:before="0" w:beforeAutospacing="0" w:after="120" w:afterAutospacing="0" w:line="312" w:lineRule="auto"/>
        <w:jc w:val="both"/>
        <w:rPr>
          <w:rFonts w:ascii="GHEA Grapalat" w:hAnsi="GHEA Grapalat"/>
          <w:b/>
          <w:sz w:val="22"/>
          <w:szCs w:val="22"/>
        </w:rPr>
      </w:pPr>
      <w:r w:rsidRPr="00C67274">
        <w:rPr>
          <w:rFonts w:ascii="GHEA Grapalat" w:hAnsi="GHEA Grapalat"/>
          <w:b/>
          <w:sz w:val="22"/>
          <w:szCs w:val="22"/>
        </w:rPr>
        <w:t>A</w:t>
      </w:r>
      <w:r w:rsidR="00090DCD" w:rsidRPr="00C67274">
        <w:rPr>
          <w:rFonts w:ascii="GHEA Grapalat" w:hAnsi="GHEA Grapalat"/>
          <w:b/>
          <w:sz w:val="22"/>
          <w:szCs w:val="22"/>
        </w:rPr>
        <w:t>pplication submitted by "Decon International" GmbH:</w:t>
      </w:r>
    </w:p>
    <w:p w14:paraId="3C670D57" w14:textId="5A3DE326" w:rsidR="00D613FA" w:rsidRPr="007E3EFF" w:rsidRDefault="00F70165" w:rsidP="00300923">
      <w:pPr>
        <w:pStyle w:val="NormalWeb"/>
        <w:spacing w:before="0" w:beforeAutospacing="0" w:after="120" w:afterAutospacing="0" w:line="312" w:lineRule="auto"/>
        <w:jc w:val="both"/>
        <w:rPr>
          <w:rFonts w:ascii="GHEA Grapalat" w:hAnsi="GHEA Grapalat"/>
          <w:sz w:val="22"/>
          <w:szCs w:val="22"/>
        </w:rPr>
      </w:pPr>
      <w:r w:rsidRPr="007E3EFF">
        <w:rPr>
          <w:rFonts w:ascii="GHEA Grapalat" w:hAnsi="GHEA Grapalat"/>
          <w:sz w:val="22"/>
          <w:szCs w:val="22"/>
        </w:rPr>
        <w:t>In the Power of Attorney for the authorized representative, the Project Name is</w:t>
      </w:r>
      <w:r w:rsidR="00D613FA" w:rsidRPr="007E3EFF">
        <w:rPr>
          <w:rFonts w:ascii="GHEA Grapalat" w:hAnsi="GHEA Grapalat"/>
          <w:sz w:val="22"/>
          <w:szCs w:val="22"/>
        </w:rPr>
        <w:t xml:space="preserve"> incorrectly listed as "Armenia-</w:t>
      </w:r>
      <w:r w:rsidRPr="007E3EFF">
        <w:rPr>
          <w:rFonts w:ascii="GHEA Grapalat" w:hAnsi="GHEA Grapalat"/>
          <w:sz w:val="22"/>
          <w:szCs w:val="22"/>
        </w:rPr>
        <w:t xml:space="preserve">Water Supply and Irrigation Services </w:t>
      </w:r>
      <w:r w:rsidR="00D613FA" w:rsidRPr="007E3EFF">
        <w:rPr>
          <w:rFonts w:ascii="GHEA Grapalat" w:hAnsi="GHEA Grapalat"/>
          <w:sz w:val="22"/>
          <w:szCs w:val="22"/>
        </w:rPr>
        <w:t>Enhancement</w:t>
      </w:r>
      <w:r w:rsidRPr="007E3EFF">
        <w:rPr>
          <w:rFonts w:ascii="GHEA Grapalat" w:hAnsi="GHEA Grapalat"/>
          <w:sz w:val="22"/>
          <w:szCs w:val="22"/>
        </w:rPr>
        <w:t xml:space="preserve"> </w:t>
      </w:r>
      <w:r w:rsidR="00D613FA" w:rsidRPr="007E3EFF">
        <w:rPr>
          <w:rFonts w:ascii="GHEA Grapalat" w:hAnsi="GHEA Grapalat"/>
          <w:sz w:val="22"/>
          <w:szCs w:val="22"/>
        </w:rPr>
        <w:t>Program</w:t>
      </w:r>
      <w:r w:rsidRPr="007E3EFF">
        <w:rPr>
          <w:rFonts w:ascii="GHEA Grapalat" w:hAnsi="GHEA Grapalat"/>
          <w:sz w:val="22"/>
          <w:szCs w:val="22"/>
        </w:rPr>
        <w:t xml:space="preserve"> - Phase 1."</w:t>
      </w:r>
    </w:p>
    <w:p w14:paraId="3167FA80" w14:textId="77777777" w:rsidR="00D613FA" w:rsidRPr="00F70165" w:rsidRDefault="00F70165" w:rsidP="00300923">
      <w:pPr>
        <w:spacing w:after="120" w:line="312" w:lineRule="auto"/>
        <w:jc w:val="both"/>
        <w:rPr>
          <w:rFonts w:ascii="GHEA Grapalat" w:eastAsia="Times New Roman" w:hAnsi="GHEA Grapalat" w:cs="Times New Roman"/>
        </w:rPr>
      </w:pPr>
      <w:r w:rsidRPr="007E3EFF">
        <w:rPr>
          <w:rStyle w:val="citation-366"/>
          <w:rFonts w:ascii="GHEA Grapalat" w:hAnsi="GHEA Grapalat"/>
        </w:rPr>
        <w:t xml:space="preserve">The Participant </w:t>
      </w:r>
      <w:r w:rsidR="00D613FA" w:rsidRPr="007E3EFF">
        <w:rPr>
          <w:rStyle w:val="citation-366"/>
          <w:rFonts w:ascii="GHEA Grapalat" w:hAnsi="GHEA Grapalat"/>
        </w:rPr>
        <w:t>shall</w:t>
      </w:r>
      <w:r w:rsidRPr="007E3EFF">
        <w:rPr>
          <w:rStyle w:val="citation-366"/>
          <w:rFonts w:ascii="GHEA Grapalat" w:hAnsi="GHEA Grapalat"/>
        </w:rPr>
        <w:t xml:space="preserve"> </w:t>
      </w:r>
      <w:r w:rsidRPr="007E3EFF">
        <w:rPr>
          <w:rStyle w:val="citation-366"/>
          <w:rFonts w:ascii="GHEA Grapalat" w:hAnsi="GHEA Grapalat"/>
          <w:bCs/>
        </w:rPr>
        <w:t>correct the Project Name</w:t>
      </w:r>
      <w:r w:rsidRPr="007E3EFF">
        <w:rPr>
          <w:rStyle w:val="citation-366"/>
          <w:rFonts w:ascii="GHEA Grapalat" w:hAnsi="GHEA Grapalat"/>
        </w:rPr>
        <w:t xml:space="preserve"> to match the official title specified in this procedure (</w:t>
      </w:r>
      <w:r w:rsidR="00D613FA" w:rsidRPr="007E3EFF">
        <w:rPr>
          <w:rFonts w:ascii="GHEA Grapalat" w:hAnsi="GHEA Grapalat"/>
        </w:rPr>
        <w:t>Procurement of Independent Technical Audit Services for the Veolia Djur CJSC’s Lease Contract (covering the 2022-2031 period) for Water Systems and Other Property Used and Maintained by Yerevan Djur, Armwatersewerage, Lori-watersewerage, Shirak-watersewerage, and Nor Akunq CJSC companies</w:t>
      </w:r>
      <w:r w:rsidR="00D613FA" w:rsidRPr="007E3EFF">
        <w:rPr>
          <w:rFonts w:ascii="GHEA Grapalat" w:hAnsi="GHEA Grapalat"/>
          <w:lang w:val="hy-AM"/>
        </w:rPr>
        <w:t>,</w:t>
      </w:r>
      <w:r w:rsidR="00D613FA" w:rsidRPr="007E3EFF">
        <w:rPr>
          <w:rFonts w:ascii="GHEA Grapalat" w:hAnsi="GHEA Grapalat"/>
        </w:rPr>
        <w:t xml:space="preserve"> </w:t>
      </w:r>
      <w:r w:rsidR="00D613FA" w:rsidRPr="007E3EFF">
        <w:rPr>
          <w:rFonts w:ascii="GHEA Grapalat" w:eastAsia="Times New Roman" w:hAnsi="GHEA Grapalat" w:cs="Times Armenian"/>
          <w:noProof/>
          <w:lang w:val="hy-AM"/>
        </w:rPr>
        <w:t>signed on November 21, 2016 between the State Committee of Water Economy of the Ministry of Energy Infrastructures and Natural Resources of the Republic of Armenia and Veolia Djur Closed Joint-Stock Company</w:t>
      </w:r>
      <w:r w:rsidR="00D613FA" w:rsidRPr="007E3EFF">
        <w:rPr>
          <w:rFonts w:ascii="GHEA Grapalat" w:hAnsi="GHEA Grapalat"/>
        </w:rPr>
        <w:t>.</w:t>
      </w:r>
    </w:p>
    <w:p w14:paraId="7219919F" w14:textId="3BAB3019" w:rsidR="00F70165" w:rsidRPr="007E3EFF" w:rsidRDefault="00F70165" w:rsidP="00300923">
      <w:pPr>
        <w:pStyle w:val="NormalWeb"/>
        <w:spacing w:before="0" w:beforeAutospacing="0" w:after="120" w:afterAutospacing="0" w:line="312" w:lineRule="auto"/>
        <w:jc w:val="both"/>
        <w:rPr>
          <w:rFonts w:ascii="GHEA Grapalat" w:hAnsi="GHEA Grapalat"/>
          <w:b/>
          <w:sz w:val="22"/>
          <w:szCs w:val="22"/>
        </w:rPr>
      </w:pPr>
      <w:r w:rsidRPr="007E3EFF">
        <w:rPr>
          <w:rFonts w:ascii="GHEA Grapalat" w:hAnsi="GHEA Grapalat"/>
          <w:b/>
          <w:sz w:val="22"/>
          <w:szCs w:val="22"/>
        </w:rPr>
        <w:t xml:space="preserve">Based on Clause 20 of the Prequalification Announcement for </w:t>
      </w:r>
      <w:r w:rsidR="00DD17AB" w:rsidRPr="007E3EFF">
        <w:rPr>
          <w:rFonts w:ascii="GHEA Grapalat" w:hAnsi="GHEA Grapalat"/>
          <w:b/>
          <w:bCs/>
          <w:sz w:val="22"/>
          <w:szCs w:val="22"/>
          <w:lang w:val="hy-AM"/>
        </w:rPr>
        <w:t xml:space="preserve">ՋԿ-ԲՄԾՁԲ-26/1-ՏԱ </w:t>
      </w:r>
      <w:r w:rsidR="00DD17AB" w:rsidRPr="007E3EFF">
        <w:rPr>
          <w:rFonts w:ascii="GHEA Grapalat" w:hAnsi="GHEA Grapalat"/>
          <w:b/>
          <w:bCs/>
          <w:sz w:val="22"/>
          <w:szCs w:val="22"/>
        </w:rPr>
        <w:t>(</w:t>
      </w:r>
      <w:r w:rsidRPr="007E3EFF">
        <w:rPr>
          <w:rFonts w:ascii="GHEA Grapalat" w:hAnsi="GHEA Grapalat"/>
          <w:b/>
          <w:sz w:val="22"/>
          <w:szCs w:val="22"/>
        </w:rPr>
        <w:t>WC-SPOT-26/1-TA</w:t>
      </w:r>
      <w:r w:rsidR="00DD17AB" w:rsidRPr="007E3EFF">
        <w:rPr>
          <w:rFonts w:ascii="GHEA Grapalat" w:hAnsi="GHEA Grapalat"/>
          <w:b/>
          <w:sz w:val="22"/>
          <w:szCs w:val="22"/>
        </w:rPr>
        <w:t>)</w:t>
      </w:r>
      <w:r w:rsidRPr="007E3EFF">
        <w:rPr>
          <w:rFonts w:ascii="GHEA Grapalat" w:hAnsi="GHEA Grapalat"/>
          <w:b/>
          <w:sz w:val="22"/>
          <w:szCs w:val="22"/>
        </w:rPr>
        <w:t xml:space="preserve">, the Committee hereby </w:t>
      </w:r>
      <w:r w:rsidRPr="007E3EFF">
        <w:rPr>
          <w:rFonts w:ascii="GHEA Grapalat" w:hAnsi="GHEA Grapalat"/>
          <w:b/>
          <w:bCs/>
          <w:sz w:val="22"/>
          <w:szCs w:val="22"/>
        </w:rPr>
        <w:t>suspends the session for one working day</w:t>
      </w:r>
      <w:r w:rsidR="00DD17AB" w:rsidRPr="007E3EFF">
        <w:rPr>
          <w:rFonts w:ascii="GHEA Grapalat" w:hAnsi="GHEA Grapalat"/>
          <w:b/>
          <w:sz w:val="22"/>
          <w:szCs w:val="22"/>
        </w:rPr>
        <w:t xml:space="preserve"> to allow the P</w:t>
      </w:r>
      <w:r w:rsidRPr="007E3EFF">
        <w:rPr>
          <w:rFonts w:ascii="GHEA Grapalat" w:hAnsi="GHEA Grapalat"/>
          <w:b/>
          <w:sz w:val="22"/>
          <w:szCs w:val="22"/>
        </w:rPr>
        <w:t xml:space="preserve">articipants to rectify the aforementioned non-conformities. The Secretary shall notify the </w:t>
      </w:r>
      <w:r w:rsidR="00DD17AB" w:rsidRPr="007E3EFF">
        <w:rPr>
          <w:rFonts w:ascii="GHEA Grapalat" w:hAnsi="GHEA Grapalat"/>
          <w:b/>
          <w:sz w:val="22"/>
          <w:szCs w:val="22"/>
        </w:rPr>
        <w:t>P</w:t>
      </w:r>
      <w:r w:rsidRPr="007E3EFF">
        <w:rPr>
          <w:rFonts w:ascii="GHEA Grapalat" w:hAnsi="GHEA Grapalat"/>
          <w:b/>
          <w:sz w:val="22"/>
          <w:szCs w:val="22"/>
        </w:rPr>
        <w:t xml:space="preserve">articipants electronically. All corrections </w:t>
      </w:r>
      <w:r w:rsidR="00DD17AB" w:rsidRPr="007E3EFF">
        <w:rPr>
          <w:rFonts w:ascii="GHEA Grapalat" w:hAnsi="GHEA Grapalat"/>
          <w:b/>
          <w:sz w:val="22"/>
          <w:szCs w:val="22"/>
        </w:rPr>
        <w:t>shall</w:t>
      </w:r>
      <w:r w:rsidRPr="007E3EFF">
        <w:rPr>
          <w:rFonts w:ascii="GHEA Grapalat" w:hAnsi="GHEA Grapalat"/>
          <w:b/>
          <w:sz w:val="22"/>
          <w:szCs w:val="22"/>
        </w:rPr>
        <w:t xml:space="preserve"> be submitted by the end of the suspension period, </w:t>
      </w:r>
      <w:r w:rsidRPr="007E3EFF">
        <w:rPr>
          <w:rFonts w:ascii="GHEA Grapalat" w:hAnsi="GHEA Grapalat"/>
          <w:b/>
          <w:bCs/>
          <w:sz w:val="22"/>
          <w:szCs w:val="22"/>
        </w:rPr>
        <w:t>March 30, 2026</w:t>
      </w:r>
      <w:r w:rsidRPr="007E3EFF">
        <w:rPr>
          <w:rFonts w:ascii="GHEA Grapalat" w:hAnsi="GHEA Grapalat"/>
          <w:b/>
          <w:sz w:val="22"/>
          <w:szCs w:val="22"/>
        </w:rPr>
        <w:t>.</w:t>
      </w:r>
    </w:p>
    <w:p w14:paraId="37C672BE" w14:textId="77777777" w:rsidR="00C67274" w:rsidRPr="00C67274" w:rsidRDefault="00C67274" w:rsidP="00C67274">
      <w:pPr>
        <w:spacing w:after="0" w:line="240" w:lineRule="auto"/>
        <w:rPr>
          <w:rFonts w:ascii="Times New Roman" w:eastAsia="Times New Roman" w:hAnsi="Times New Roman" w:cs="Times New Roman"/>
          <w:sz w:val="24"/>
          <w:szCs w:val="24"/>
        </w:rPr>
      </w:pPr>
      <w:r w:rsidRPr="00C67274">
        <w:rPr>
          <w:rFonts w:ascii="Segoe UI" w:eastAsia="Times New Roman" w:hAnsi="Segoe UI" w:cs="Segoe UI"/>
          <w:color w:val="000000"/>
          <w:sz w:val="21"/>
          <w:szCs w:val="21"/>
          <w:shd w:val="clear" w:color="auto" w:fill="FFFFFF"/>
        </w:rPr>
        <w:t>Dear Applicant,</w:t>
      </w:r>
    </w:p>
    <w:p w14:paraId="532CBFC9" w14:textId="77777777" w:rsidR="00C67274" w:rsidRPr="00C67274" w:rsidRDefault="00C67274" w:rsidP="00C67274">
      <w:pPr>
        <w:shd w:val="clear" w:color="auto" w:fill="FFFFFF"/>
        <w:spacing w:after="0" w:line="240" w:lineRule="auto"/>
        <w:rPr>
          <w:rFonts w:ascii="Segoe UI" w:eastAsia="Times New Roman" w:hAnsi="Segoe UI" w:cs="Segoe UI"/>
          <w:color w:val="000000"/>
          <w:sz w:val="21"/>
          <w:szCs w:val="21"/>
        </w:rPr>
      </w:pPr>
    </w:p>
    <w:p w14:paraId="76C656E9" w14:textId="0E8B62FA"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r w:rsidRPr="00C67274">
        <w:rPr>
          <w:rFonts w:ascii="Segoe UI" w:eastAsia="Times New Roman" w:hAnsi="Segoe UI" w:cs="Segoe UI"/>
          <w:b/>
          <w:bCs/>
          <w:color w:val="000000"/>
          <w:sz w:val="21"/>
          <w:szCs w:val="21"/>
        </w:rPr>
        <w:t>The evaluation committee reviewed your application and there is one point to be revised till 30.03.2026 the end of day</w:t>
      </w:r>
      <w:r w:rsidRPr="00C67274">
        <w:rPr>
          <w:rFonts w:ascii="Segoe UI" w:eastAsia="Times New Roman" w:hAnsi="Segoe UI" w:cs="Segoe UI"/>
          <w:b/>
          <w:bCs/>
          <w:color w:val="000000"/>
          <w:sz w:val="21"/>
          <w:szCs w:val="21"/>
        </w:rPr>
        <w:t xml:space="preserve"> </w:t>
      </w:r>
      <w:r w:rsidRPr="00C67274">
        <w:rPr>
          <w:rFonts w:ascii="GHEA Grapalat" w:hAnsi="GHEA Grapalat"/>
          <w:b/>
          <w:bCs/>
        </w:rPr>
        <w:t>(local time)</w:t>
      </w:r>
      <w:r w:rsidRPr="00C67274">
        <w:rPr>
          <w:rFonts w:ascii="Segoe UI" w:eastAsia="Times New Roman" w:hAnsi="Segoe UI" w:cs="Segoe UI"/>
          <w:b/>
          <w:bCs/>
          <w:color w:val="000000"/>
          <w:sz w:val="21"/>
          <w:szCs w:val="21"/>
        </w:rPr>
        <w:t xml:space="preserve"> </w:t>
      </w:r>
      <w:r w:rsidRPr="00C67274">
        <w:rPr>
          <w:rFonts w:ascii="Segoe UI" w:eastAsia="Times New Roman" w:hAnsi="Segoe UI" w:cs="Segoe UI"/>
          <w:b/>
          <w:bCs/>
          <w:color w:val="000000"/>
          <w:sz w:val="21"/>
          <w:szCs w:val="21"/>
        </w:rPr>
        <w:t>.</w:t>
      </w:r>
    </w:p>
    <w:p w14:paraId="32012121"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r w:rsidRPr="00C67274">
        <w:rPr>
          <w:rFonts w:ascii="Segoe UI" w:eastAsia="Times New Roman" w:hAnsi="Segoe UI" w:cs="Segoe UI"/>
          <w:b/>
          <w:bCs/>
          <w:color w:val="000000"/>
          <w:sz w:val="21"/>
          <w:szCs w:val="21"/>
        </w:rPr>
        <w:t>Below is the point:</w:t>
      </w:r>
    </w:p>
    <w:p w14:paraId="7060CBD2"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p>
    <w:p w14:paraId="4C783984"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p>
    <w:p w14:paraId="3B434B1B"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p>
    <w:p w14:paraId="1FA50F98"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p>
    <w:p w14:paraId="1A540A52"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p>
    <w:p w14:paraId="251CA5EF"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r w:rsidRPr="00C67274">
        <w:rPr>
          <w:rFonts w:ascii="Segoe UI" w:eastAsia="Times New Roman" w:hAnsi="Segoe UI" w:cs="Segoe UI"/>
          <w:b/>
          <w:bCs/>
          <w:color w:val="000000"/>
          <w:sz w:val="21"/>
          <w:szCs w:val="21"/>
        </w:rPr>
        <w:t>Best regards,</w:t>
      </w:r>
    </w:p>
    <w:p w14:paraId="571699DD"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r w:rsidRPr="00C67274">
        <w:rPr>
          <w:rFonts w:ascii="Segoe UI" w:eastAsia="Times New Roman" w:hAnsi="Segoe UI" w:cs="Segoe UI"/>
          <w:b/>
          <w:bCs/>
          <w:color w:val="000000"/>
          <w:sz w:val="21"/>
          <w:szCs w:val="21"/>
        </w:rPr>
        <w:t>Anna Sargsyan</w:t>
      </w:r>
    </w:p>
    <w:p w14:paraId="19199D89"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r w:rsidRPr="00C67274">
        <w:rPr>
          <w:rFonts w:ascii="Segoe UI" w:eastAsia="Times New Roman" w:hAnsi="Segoe UI" w:cs="Segoe UI"/>
          <w:b/>
          <w:bCs/>
          <w:color w:val="000000"/>
          <w:sz w:val="21"/>
          <w:szCs w:val="21"/>
        </w:rPr>
        <w:t>Water Committee </w:t>
      </w:r>
    </w:p>
    <w:p w14:paraId="06BD59FA" w14:textId="77777777" w:rsidR="00C67274" w:rsidRPr="00C67274" w:rsidRDefault="00C67274" w:rsidP="00C67274">
      <w:pPr>
        <w:shd w:val="clear" w:color="auto" w:fill="FFFFFF"/>
        <w:spacing w:after="0" w:line="240" w:lineRule="auto"/>
        <w:rPr>
          <w:rFonts w:ascii="Segoe UI" w:eastAsia="Times New Roman" w:hAnsi="Segoe UI" w:cs="Segoe UI"/>
          <w:b/>
          <w:bCs/>
          <w:color w:val="000000"/>
          <w:sz w:val="21"/>
          <w:szCs w:val="21"/>
        </w:rPr>
      </w:pPr>
      <w:r w:rsidRPr="00C67274">
        <w:rPr>
          <w:rFonts w:ascii="Segoe UI" w:eastAsia="Times New Roman" w:hAnsi="Segoe UI" w:cs="Segoe UI"/>
          <w:b/>
          <w:bCs/>
          <w:color w:val="000000"/>
          <w:sz w:val="21"/>
          <w:szCs w:val="21"/>
        </w:rPr>
        <w:t>Head of procurement </w:t>
      </w:r>
    </w:p>
    <w:p w14:paraId="667A36FD" w14:textId="77777777" w:rsidR="00C67274" w:rsidRDefault="00C67274" w:rsidP="00205B09">
      <w:pPr>
        <w:pStyle w:val="NormalWeb"/>
        <w:spacing w:before="0" w:beforeAutospacing="0" w:after="120" w:afterAutospacing="0" w:line="312" w:lineRule="auto"/>
        <w:jc w:val="center"/>
        <w:rPr>
          <w:rFonts w:ascii="GHEA Grapalat" w:hAnsi="GHEA Grapalat"/>
          <w:b/>
          <w:sz w:val="22"/>
          <w:szCs w:val="22"/>
        </w:rPr>
      </w:pPr>
    </w:p>
    <w:p w14:paraId="204C9119" w14:textId="28EEA69A" w:rsidR="004B6DE9" w:rsidRDefault="004B6DE9" w:rsidP="00205B09">
      <w:pPr>
        <w:pStyle w:val="NormalWeb"/>
        <w:spacing w:before="0" w:beforeAutospacing="0" w:after="120" w:afterAutospacing="0" w:line="312" w:lineRule="auto"/>
        <w:jc w:val="center"/>
        <w:rPr>
          <w:rFonts w:ascii="GHEA Grapalat" w:hAnsi="GHEA Grapalat"/>
          <w:b/>
          <w:sz w:val="22"/>
          <w:szCs w:val="22"/>
        </w:rPr>
      </w:pPr>
      <w:r w:rsidRPr="007E3EFF">
        <w:rPr>
          <w:rFonts w:ascii="GHEA Grapalat" w:hAnsi="GHEA Grapalat"/>
          <w:b/>
          <w:sz w:val="22"/>
          <w:szCs w:val="22"/>
        </w:rPr>
        <w:t>Approval of the date, time, and venue for the next session of the Committee</w:t>
      </w:r>
    </w:p>
    <w:p w14:paraId="2A480E43" w14:textId="291C81BE" w:rsidR="00E71866" w:rsidRDefault="00E71866" w:rsidP="00205B09">
      <w:pPr>
        <w:pStyle w:val="NormalWeb"/>
        <w:spacing w:before="0" w:beforeAutospacing="0" w:after="120" w:afterAutospacing="0" w:line="312" w:lineRule="auto"/>
        <w:jc w:val="center"/>
        <w:rPr>
          <w:rFonts w:ascii="GHEA Grapalat" w:hAnsi="GHEA Grapalat"/>
          <w:b/>
          <w:sz w:val="22"/>
          <w:szCs w:val="22"/>
        </w:rPr>
      </w:pPr>
      <w:r>
        <w:rPr>
          <w:rFonts w:ascii="GHEA Grapalat" w:hAnsi="GHEA Grapalat"/>
          <w:b/>
          <w:sz w:val="22"/>
          <w:szCs w:val="22"/>
        </w:rPr>
        <w:t>_______________________________________________________________</w:t>
      </w:r>
    </w:p>
    <w:p w14:paraId="39FAEB5A" w14:textId="77777777" w:rsidR="00E71866" w:rsidRPr="007E3EFF" w:rsidRDefault="00E71866" w:rsidP="00205B09">
      <w:pPr>
        <w:pStyle w:val="NormalWeb"/>
        <w:spacing w:before="0" w:beforeAutospacing="0" w:after="120" w:afterAutospacing="0" w:line="312" w:lineRule="auto"/>
        <w:jc w:val="center"/>
        <w:rPr>
          <w:rFonts w:ascii="GHEA Grapalat" w:hAnsi="GHEA Grapalat"/>
          <w:b/>
          <w:sz w:val="22"/>
          <w:szCs w:val="22"/>
        </w:rPr>
      </w:pPr>
    </w:p>
    <w:p w14:paraId="59F4847C" w14:textId="5C2EB4F9" w:rsidR="00F70165" w:rsidRPr="007E3EFF" w:rsidRDefault="00F70165" w:rsidP="00300923">
      <w:pPr>
        <w:pStyle w:val="NormalWeb"/>
        <w:spacing w:before="0" w:beforeAutospacing="0" w:after="120" w:afterAutospacing="0" w:line="312" w:lineRule="auto"/>
        <w:jc w:val="both"/>
        <w:rPr>
          <w:rFonts w:ascii="GHEA Grapalat" w:hAnsi="GHEA Grapalat"/>
          <w:sz w:val="22"/>
          <w:szCs w:val="22"/>
        </w:rPr>
      </w:pPr>
      <w:r w:rsidRPr="007E3EFF">
        <w:rPr>
          <w:rStyle w:val="citation-365"/>
          <w:rFonts w:ascii="GHEA Grapalat" w:hAnsi="GHEA Grapalat"/>
          <w:sz w:val="22"/>
          <w:szCs w:val="22"/>
        </w:rPr>
        <w:t xml:space="preserve">The next session of the Evaluation Committee shall convene on </w:t>
      </w:r>
      <w:r w:rsidRPr="007E3EFF">
        <w:rPr>
          <w:rStyle w:val="citation-365"/>
          <w:rFonts w:ascii="GHEA Grapalat" w:hAnsi="GHEA Grapalat"/>
          <w:b/>
          <w:bCs/>
          <w:sz w:val="22"/>
          <w:szCs w:val="22"/>
        </w:rPr>
        <w:t>March 31, 2026, at 12:00</w:t>
      </w:r>
      <w:r w:rsidR="004B6DE9" w:rsidRPr="007E3EFF">
        <w:rPr>
          <w:rStyle w:val="citation-365"/>
          <w:rFonts w:ascii="GHEA Grapalat" w:hAnsi="GHEA Grapalat"/>
          <w:sz w:val="22"/>
          <w:szCs w:val="22"/>
        </w:rPr>
        <w:t xml:space="preserve"> (a</w:t>
      </w:r>
      <w:r w:rsidR="004B6DE9" w:rsidRPr="007E3EFF">
        <w:rPr>
          <w:rFonts w:ascii="GHEA Grapalat" w:hAnsi="GHEA Grapalat"/>
          <w:sz w:val="22"/>
          <w:szCs w:val="22"/>
        </w:rPr>
        <w:t>n additional session may be convened</w:t>
      </w:r>
      <w:r w:rsidR="00DF431F" w:rsidRPr="007E3EFF">
        <w:rPr>
          <w:rFonts w:ascii="GHEA Grapalat" w:hAnsi="GHEA Grapalat"/>
          <w:sz w:val="22"/>
          <w:szCs w:val="22"/>
        </w:rPr>
        <w:t>,</w:t>
      </w:r>
      <w:r w:rsidR="004B6DE9" w:rsidRPr="007E3EFF">
        <w:rPr>
          <w:rFonts w:ascii="GHEA Grapalat" w:hAnsi="GHEA Grapalat"/>
          <w:sz w:val="22"/>
          <w:szCs w:val="22"/>
        </w:rPr>
        <w:t xml:space="preserve"> if necessary</w:t>
      </w:r>
      <w:r w:rsidR="00DF431F" w:rsidRPr="007E3EFF">
        <w:rPr>
          <w:rFonts w:ascii="GHEA Grapalat" w:hAnsi="GHEA Grapalat"/>
          <w:sz w:val="22"/>
          <w:szCs w:val="22"/>
        </w:rPr>
        <w:t>)</w:t>
      </w:r>
      <w:r w:rsidRPr="007E3EFF">
        <w:rPr>
          <w:rStyle w:val="citation-365"/>
          <w:rFonts w:ascii="GHEA Grapalat" w:hAnsi="GHEA Grapalat"/>
          <w:sz w:val="22"/>
          <w:szCs w:val="22"/>
        </w:rPr>
        <w:t xml:space="preserve"> at the administrative building of the Water Committee (13a Vardanants St., Yerevan)</w:t>
      </w:r>
      <w:r w:rsidRPr="007E3EFF">
        <w:rPr>
          <w:rFonts w:ascii="GHEA Grapalat" w:hAnsi="GHEA Grapalat"/>
          <w:sz w:val="22"/>
          <w:szCs w:val="22"/>
        </w:rPr>
        <w:t>.</w:t>
      </w:r>
    </w:p>
    <w:p w14:paraId="148B6F7A" w14:textId="77777777" w:rsidR="00F70165" w:rsidRPr="007E3EFF" w:rsidRDefault="00F70165" w:rsidP="00300923">
      <w:pPr>
        <w:pStyle w:val="NormalWeb"/>
        <w:spacing w:before="0" w:beforeAutospacing="0" w:after="120" w:afterAutospacing="0" w:line="312" w:lineRule="auto"/>
        <w:jc w:val="both"/>
        <w:rPr>
          <w:rFonts w:ascii="GHEA Grapalat" w:hAnsi="GHEA Grapalat"/>
          <w:sz w:val="22"/>
          <w:szCs w:val="22"/>
        </w:rPr>
      </w:pPr>
      <w:r w:rsidRPr="007E3EFF">
        <w:rPr>
          <w:rFonts w:ascii="GHEA Grapalat" w:hAnsi="GHEA Grapalat"/>
          <w:b/>
          <w:bCs/>
          <w:sz w:val="22"/>
          <w:szCs w:val="22"/>
        </w:rPr>
        <w:t>Decision:</w:t>
      </w:r>
      <w:r w:rsidRPr="007E3EFF">
        <w:rPr>
          <w:rFonts w:ascii="GHEA Grapalat" w:hAnsi="GHEA Grapalat"/>
          <w:sz w:val="22"/>
          <w:szCs w:val="22"/>
        </w:rPr>
        <w:t xml:space="preserve"> Approved (For: 7, Against: 0).</w:t>
      </w:r>
    </w:p>
    <w:p w14:paraId="73D945BC" w14:textId="77777777" w:rsidR="00F70165" w:rsidRPr="007E3EFF" w:rsidRDefault="00F70165" w:rsidP="00300923">
      <w:pPr>
        <w:pStyle w:val="NormalWeb"/>
        <w:spacing w:before="0" w:beforeAutospacing="0" w:after="120" w:afterAutospacing="0" w:line="312" w:lineRule="auto"/>
        <w:jc w:val="both"/>
        <w:rPr>
          <w:rFonts w:ascii="GHEA Grapalat" w:hAnsi="GHEA Grapalat"/>
          <w:b/>
          <w:bCs/>
          <w:sz w:val="22"/>
          <w:szCs w:val="22"/>
        </w:rPr>
      </w:pPr>
      <w:r w:rsidRPr="007E3EFF">
        <w:rPr>
          <w:rFonts w:ascii="GHEA Grapalat" w:hAnsi="GHEA Grapalat"/>
          <w:b/>
          <w:bCs/>
          <w:sz w:val="22"/>
          <w:szCs w:val="22"/>
        </w:rPr>
        <w:t>Evaluation Committee: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4" w:type="dxa"/>
          <w:left w:w="0" w:type="dxa"/>
          <w:right w:w="0" w:type="dxa"/>
        </w:tblCellMar>
        <w:tblLook w:val="04A0" w:firstRow="1" w:lastRow="0" w:firstColumn="1" w:lastColumn="0" w:noHBand="0" w:noVBand="1"/>
      </w:tblPr>
      <w:tblGrid>
        <w:gridCol w:w="3283"/>
        <w:gridCol w:w="2527"/>
        <w:gridCol w:w="2125"/>
      </w:tblGrid>
      <w:tr w:rsidR="000559F1" w:rsidRPr="007E3EFF" w14:paraId="7B0AA828" w14:textId="77777777" w:rsidTr="00920B68">
        <w:trPr>
          <w:trHeight w:val="273"/>
          <w:jc w:val="center"/>
        </w:trPr>
        <w:tc>
          <w:tcPr>
            <w:tcW w:w="3283" w:type="dxa"/>
            <w:tcBorders>
              <w:top w:val="nil"/>
              <w:left w:val="nil"/>
              <w:bottom w:val="nil"/>
              <w:right w:val="nil"/>
            </w:tcBorders>
            <w:vAlign w:val="bottom"/>
            <w:hideMark/>
          </w:tcPr>
          <w:p w14:paraId="05F5EC5B" w14:textId="72D48E89" w:rsidR="000559F1" w:rsidRPr="007E3EFF" w:rsidRDefault="000559F1" w:rsidP="00300923">
            <w:pPr>
              <w:spacing w:after="120" w:line="312" w:lineRule="auto"/>
              <w:jc w:val="both"/>
              <w:rPr>
                <w:rFonts w:ascii="GHEA Grapalat" w:eastAsia="Times New Roman" w:hAnsi="GHEA Grapalat" w:cs="Times New Roman"/>
              </w:rPr>
            </w:pPr>
            <w:r w:rsidRPr="007E3EFF">
              <w:rPr>
                <w:rFonts w:ascii="GHEA Grapalat" w:hAnsi="GHEA Grapalat"/>
                <w:bCs/>
              </w:rPr>
              <w:t>Chairperson:</w:t>
            </w:r>
          </w:p>
        </w:tc>
        <w:tc>
          <w:tcPr>
            <w:tcW w:w="2527" w:type="dxa"/>
            <w:tcBorders>
              <w:top w:val="nil"/>
              <w:left w:val="nil"/>
              <w:bottom w:val="single" w:sz="4" w:space="0" w:color="auto"/>
              <w:right w:val="nil"/>
            </w:tcBorders>
            <w:vAlign w:val="bottom"/>
          </w:tcPr>
          <w:p w14:paraId="467914C8"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hideMark/>
          </w:tcPr>
          <w:p w14:paraId="2E1F1F90" w14:textId="2E1D2880" w:rsidR="000559F1" w:rsidRPr="007E3EFF" w:rsidRDefault="000559F1" w:rsidP="00300923">
            <w:pPr>
              <w:spacing w:after="120" w:line="312" w:lineRule="auto"/>
              <w:ind w:firstLine="284"/>
              <w:jc w:val="both"/>
              <w:rPr>
                <w:rFonts w:ascii="GHEA Grapalat" w:eastAsia="Times New Roman" w:hAnsi="GHEA Grapalat" w:cs="Times New Roman"/>
              </w:rPr>
            </w:pPr>
            <w:r w:rsidRPr="007E3EFF">
              <w:rPr>
                <w:rFonts w:ascii="GHEA Grapalat" w:hAnsi="GHEA Grapalat"/>
              </w:rPr>
              <w:t>T. Kankanyan</w:t>
            </w:r>
          </w:p>
        </w:tc>
      </w:tr>
      <w:tr w:rsidR="000559F1" w:rsidRPr="007E3EFF" w14:paraId="02DD800B" w14:textId="77777777" w:rsidTr="00920B68">
        <w:trPr>
          <w:trHeight w:val="273"/>
          <w:jc w:val="center"/>
        </w:trPr>
        <w:tc>
          <w:tcPr>
            <w:tcW w:w="3283" w:type="dxa"/>
            <w:tcBorders>
              <w:top w:val="nil"/>
              <w:left w:val="nil"/>
              <w:bottom w:val="nil"/>
              <w:right w:val="nil"/>
            </w:tcBorders>
            <w:vAlign w:val="bottom"/>
            <w:hideMark/>
          </w:tcPr>
          <w:p w14:paraId="62E2065B" w14:textId="4D7A95E0" w:rsidR="000559F1" w:rsidRPr="007E3EFF" w:rsidRDefault="000559F1" w:rsidP="00300923">
            <w:pPr>
              <w:spacing w:after="120" w:line="312" w:lineRule="auto"/>
              <w:jc w:val="both"/>
              <w:rPr>
                <w:rFonts w:ascii="GHEA Grapalat" w:eastAsia="Times New Roman" w:hAnsi="GHEA Grapalat" w:cs="Times New Roman"/>
              </w:rPr>
            </w:pPr>
            <w:r w:rsidRPr="007E3EFF">
              <w:rPr>
                <w:rFonts w:ascii="GHEA Grapalat" w:eastAsia="Times New Roman" w:hAnsi="GHEA Grapalat" w:cs="Times New Roman"/>
              </w:rPr>
              <w:t>Members:</w:t>
            </w:r>
          </w:p>
        </w:tc>
        <w:tc>
          <w:tcPr>
            <w:tcW w:w="2527" w:type="dxa"/>
            <w:tcBorders>
              <w:top w:val="nil"/>
              <w:left w:val="nil"/>
              <w:bottom w:val="single" w:sz="4" w:space="0" w:color="auto"/>
              <w:right w:val="nil"/>
            </w:tcBorders>
            <w:vAlign w:val="bottom"/>
          </w:tcPr>
          <w:p w14:paraId="141ACCC5"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hideMark/>
          </w:tcPr>
          <w:p w14:paraId="632E50C5" w14:textId="0EA7F16F" w:rsidR="000559F1" w:rsidRPr="007E3EFF" w:rsidRDefault="000559F1" w:rsidP="00300923">
            <w:pPr>
              <w:spacing w:after="120" w:line="312" w:lineRule="auto"/>
              <w:ind w:firstLine="284"/>
              <w:jc w:val="both"/>
              <w:rPr>
                <w:rFonts w:ascii="GHEA Grapalat" w:eastAsia="Times New Roman" w:hAnsi="GHEA Grapalat" w:cs="Times New Roman"/>
              </w:rPr>
            </w:pPr>
            <w:r w:rsidRPr="007E3EFF">
              <w:rPr>
                <w:rFonts w:ascii="GHEA Grapalat" w:hAnsi="GHEA Grapalat"/>
              </w:rPr>
              <w:t>A. Margaryan</w:t>
            </w:r>
          </w:p>
        </w:tc>
      </w:tr>
      <w:tr w:rsidR="000559F1" w:rsidRPr="007E3EFF" w14:paraId="32DBFACF" w14:textId="77777777" w:rsidTr="00920B68">
        <w:trPr>
          <w:trHeight w:val="273"/>
          <w:jc w:val="center"/>
        </w:trPr>
        <w:tc>
          <w:tcPr>
            <w:tcW w:w="3283" w:type="dxa"/>
            <w:tcBorders>
              <w:top w:val="nil"/>
              <w:left w:val="nil"/>
              <w:bottom w:val="nil"/>
              <w:right w:val="nil"/>
            </w:tcBorders>
            <w:vAlign w:val="bottom"/>
          </w:tcPr>
          <w:p w14:paraId="0685DDBF"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5898A142"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726F4CA3" w14:textId="56174FC4" w:rsidR="000559F1" w:rsidRPr="007E3EFF" w:rsidRDefault="000559F1" w:rsidP="00300923">
            <w:pPr>
              <w:spacing w:after="120" w:line="312" w:lineRule="auto"/>
              <w:ind w:firstLine="284"/>
              <w:jc w:val="both"/>
              <w:rPr>
                <w:rFonts w:ascii="GHEA Grapalat" w:eastAsia="Times New Roman" w:hAnsi="GHEA Grapalat" w:cs="Times New Roman"/>
              </w:rPr>
            </w:pPr>
            <w:r w:rsidRPr="007E3EFF">
              <w:rPr>
                <w:rFonts w:ascii="GHEA Grapalat" w:hAnsi="GHEA Grapalat"/>
              </w:rPr>
              <w:t>A. Simonyan</w:t>
            </w:r>
          </w:p>
        </w:tc>
      </w:tr>
      <w:tr w:rsidR="000559F1" w:rsidRPr="007E3EFF" w14:paraId="0C1DFF1A" w14:textId="77777777" w:rsidTr="00920B68">
        <w:trPr>
          <w:trHeight w:val="273"/>
          <w:jc w:val="center"/>
        </w:trPr>
        <w:tc>
          <w:tcPr>
            <w:tcW w:w="3283" w:type="dxa"/>
            <w:tcBorders>
              <w:top w:val="nil"/>
              <w:left w:val="nil"/>
              <w:bottom w:val="nil"/>
              <w:right w:val="nil"/>
            </w:tcBorders>
            <w:vAlign w:val="bottom"/>
          </w:tcPr>
          <w:p w14:paraId="3C3198C3"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55BE4835"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7FE4EB26" w14:textId="07CCF6BB" w:rsidR="000559F1" w:rsidRPr="007E3EFF" w:rsidRDefault="000559F1" w:rsidP="00300923">
            <w:pPr>
              <w:spacing w:after="120" w:line="312" w:lineRule="auto"/>
              <w:ind w:firstLine="284"/>
              <w:jc w:val="both"/>
              <w:rPr>
                <w:rFonts w:ascii="GHEA Grapalat" w:eastAsia="Times New Roman" w:hAnsi="GHEA Grapalat" w:cs="Calibri"/>
                <w:lang w:val="hy-AM"/>
              </w:rPr>
            </w:pPr>
            <w:r w:rsidRPr="007E3EFF">
              <w:rPr>
                <w:rFonts w:ascii="GHEA Grapalat" w:hAnsi="GHEA Grapalat"/>
              </w:rPr>
              <w:t>S. Asryan</w:t>
            </w:r>
          </w:p>
        </w:tc>
      </w:tr>
      <w:tr w:rsidR="000559F1" w:rsidRPr="007E3EFF" w14:paraId="3ED4ADE2" w14:textId="77777777" w:rsidTr="00920B68">
        <w:trPr>
          <w:trHeight w:val="273"/>
          <w:jc w:val="center"/>
        </w:trPr>
        <w:tc>
          <w:tcPr>
            <w:tcW w:w="3283" w:type="dxa"/>
            <w:tcBorders>
              <w:top w:val="nil"/>
              <w:left w:val="nil"/>
              <w:bottom w:val="nil"/>
              <w:right w:val="nil"/>
            </w:tcBorders>
            <w:vAlign w:val="bottom"/>
          </w:tcPr>
          <w:p w14:paraId="75D04A4E"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52BF8593"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18744055" w14:textId="631719F3" w:rsidR="000559F1" w:rsidRPr="007E3EFF" w:rsidRDefault="000559F1" w:rsidP="00300923">
            <w:pPr>
              <w:spacing w:after="120" w:line="312" w:lineRule="auto"/>
              <w:ind w:firstLine="284"/>
              <w:jc w:val="both"/>
              <w:rPr>
                <w:rFonts w:ascii="GHEA Grapalat" w:eastAsia="Times New Roman" w:hAnsi="GHEA Grapalat" w:cs="Calibri"/>
                <w:lang w:val="hy-AM"/>
              </w:rPr>
            </w:pPr>
            <w:r w:rsidRPr="007E3EFF">
              <w:rPr>
                <w:rFonts w:ascii="GHEA Grapalat" w:hAnsi="GHEA Grapalat"/>
              </w:rPr>
              <w:t>S. Aleksanyan</w:t>
            </w:r>
          </w:p>
        </w:tc>
      </w:tr>
      <w:tr w:rsidR="000559F1" w:rsidRPr="007E3EFF" w14:paraId="65113133" w14:textId="77777777" w:rsidTr="00920B68">
        <w:trPr>
          <w:trHeight w:val="273"/>
          <w:jc w:val="center"/>
        </w:trPr>
        <w:tc>
          <w:tcPr>
            <w:tcW w:w="3283" w:type="dxa"/>
            <w:tcBorders>
              <w:top w:val="nil"/>
              <w:left w:val="nil"/>
              <w:bottom w:val="nil"/>
              <w:right w:val="nil"/>
            </w:tcBorders>
            <w:vAlign w:val="bottom"/>
          </w:tcPr>
          <w:p w14:paraId="001F8901"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54D78CEE"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6C466EAF" w14:textId="6D03C4BD" w:rsidR="000559F1" w:rsidRPr="007E3EFF" w:rsidRDefault="000559F1" w:rsidP="00300923">
            <w:pPr>
              <w:spacing w:after="120" w:line="312" w:lineRule="auto"/>
              <w:ind w:firstLine="284"/>
              <w:jc w:val="both"/>
              <w:rPr>
                <w:rFonts w:ascii="GHEA Grapalat" w:eastAsia="Times New Roman" w:hAnsi="GHEA Grapalat" w:cs="Times New Roman"/>
              </w:rPr>
            </w:pPr>
            <w:r w:rsidRPr="007E3EFF">
              <w:rPr>
                <w:rFonts w:ascii="GHEA Grapalat" w:hAnsi="GHEA Grapalat"/>
              </w:rPr>
              <w:t>M. Babayan</w:t>
            </w:r>
          </w:p>
        </w:tc>
      </w:tr>
      <w:tr w:rsidR="000559F1" w:rsidRPr="007E3EFF" w14:paraId="167DFD95" w14:textId="77777777" w:rsidTr="00920B68">
        <w:trPr>
          <w:trHeight w:val="273"/>
          <w:jc w:val="center"/>
        </w:trPr>
        <w:tc>
          <w:tcPr>
            <w:tcW w:w="3283" w:type="dxa"/>
            <w:tcBorders>
              <w:top w:val="nil"/>
              <w:left w:val="nil"/>
              <w:bottom w:val="nil"/>
              <w:right w:val="nil"/>
            </w:tcBorders>
            <w:vAlign w:val="bottom"/>
          </w:tcPr>
          <w:p w14:paraId="5F9954A8"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527" w:type="dxa"/>
            <w:tcBorders>
              <w:top w:val="nil"/>
              <w:left w:val="nil"/>
              <w:bottom w:val="single" w:sz="4" w:space="0" w:color="auto"/>
              <w:right w:val="nil"/>
            </w:tcBorders>
            <w:vAlign w:val="bottom"/>
          </w:tcPr>
          <w:p w14:paraId="185196C9"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tcPr>
          <w:p w14:paraId="0D126A20" w14:textId="40575E8C" w:rsidR="000559F1" w:rsidRPr="007E3EFF" w:rsidRDefault="000559F1" w:rsidP="00300923">
            <w:pPr>
              <w:spacing w:after="120" w:line="312" w:lineRule="auto"/>
              <w:ind w:firstLine="284"/>
              <w:jc w:val="both"/>
              <w:rPr>
                <w:rFonts w:ascii="GHEA Grapalat" w:eastAsia="Times New Roman" w:hAnsi="GHEA Grapalat" w:cs="Times New Roman"/>
                <w:color w:val="000000"/>
                <w:lang w:val="hy-AM"/>
              </w:rPr>
            </w:pPr>
            <w:r w:rsidRPr="007E3EFF">
              <w:rPr>
                <w:rFonts w:ascii="GHEA Grapalat" w:hAnsi="GHEA Grapalat"/>
              </w:rPr>
              <w:t>A. Sergoyan</w:t>
            </w:r>
          </w:p>
        </w:tc>
      </w:tr>
      <w:tr w:rsidR="000559F1" w:rsidRPr="007E3EFF" w14:paraId="1862E053" w14:textId="77777777" w:rsidTr="00920B68">
        <w:trPr>
          <w:trHeight w:val="273"/>
          <w:jc w:val="center"/>
        </w:trPr>
        <w:tc>
          <w:tcPr>
            <w:tcW w:w="3283" w:type="dxa"/>
            <w:tcBorders>
              <w:top w:val="nil"/>
              <w:left w:val="nil"/>
              <w:bottom w:val="nil"/>
              <w:right w:val="nil"/>
            </w:tcBorders>
            <w:vAlign w:val="bottom"/>
            <w:hideMark/>
          </w:tcPr>
          <w:p w14:paraId="7A75FA31" w14:textId="689A5F63" w:rsidR="000559F1" w:rsidRPr="007E3EFF" w:rsidRDefault="000559F1" w:rsidP="00300923">
            <w:pPr>
              <w:spacing w:after="120" w:line="312" w:lineRule="auto"/>
              <w:jc w:val="both"/>
              <w:rPr>
                <w:rFonts w:ascii="GHEA Grapalat" w:eastAsia="Times New Roman" w:hAnsi="GHEA Grapalat" w:cs="Times New Roman"/>
              </w:rPr>
            </w:pPr>
            <w:r w:rsidRPr="007E3EFF">
              <w:rPr>
                <w:rFonts w:ascii="GHEA Grapalat" w:eastAsia="Times New Roman" w:hAnsi="GHEA Grapalat" w:cs="Times New Roman"/>
              </w:rPr>
              <w:lastRenderedPageBreak/>
              <w:t xml:space="preserve">Secretary </w:t>
            </w:r>
          </w:p>
        </w:tc>
        <w:tc>
          <w:tcPr>
            <w:tcW w:w="2527" w:type="dxa"/>
            <w:tcBorders>
              <w:top w:val="nil"/>
              <w:left w:val="nil"/>
              <w:bottom w:val="single" w:sz="4" w:space="0" w:color="auto"/>
              <w:right w:val="nil"/>
            </w:tcBorders>
            <w:vAlign w:val="bottom"/>
          </w:tcPr>
          <w:p w14:paraId="1B0C2B6E" w14:textId="77777777" w:rsidR="000559F1" w:rsidRPr="007E3EFF" w:rsidRDefault="000559F1" w:rsidP="00300923">
            <w:pPr>
              <w:spacing w:after="120" w:line="312" w:lineRule="auto"/>
              <w:jc w:val="both"/>
              <w:rPr>
                <w:rFonts w:ascii="GHEA Grapalat" w:eastAsia="Times New Roman" w:hAnsi="GHEA Grapalat" w:cs="Times New Roman"/>
              </w:rPr>
            </w:pPr>
          </w:p>
        </w:tc>
        <w:tc>
          <w:tcPr>
            <w:tcW w:w="2125" w:type="dxa"/>
            <w:tcBorders>
              <w:top w:val="nil"/>
              <w:left w:val="nil"/>
              <w:bottom w:val="nil"/>
              <w:right w:val="nil"/>
            </w:tcBorders>
            <w:vAlign w:val="bottom"/>
            <w:hideMark/>
          </w:tcPr>
          <w:p w14:paraId="3CEAD7BA" w14:textId="226F8CC0" w:rsidR="000559F1" w:rsidRPr="007E3EFF" w:rsidRDefault="000559F1" w:rsidP="00300923">
            <w:pPr>
              <w:spacing w:after="120" w:line="312" w:lineRule="auto"/>
              <w:ind w:firstLine="284"/>
              <w:jc w:val="both"/>
              <w:rPr>
                <w:rFonts w:ascii="GHEA Grapalat" w:eastAsia="Times New Roman" w:hAnsi="GHEA Grapalat" w:cs="Times New Roman"/>
              </w:rPr>
            </w:pPr>
            <w:r w:rsidRPr="007E3EFF">
              <w:rPr>
                <w:rFonts w:ascii="GHEA Grapalat" w:hAnsi="GHEA Grapalat"/>
              </w:rPr>
              <w:t>A. Sargsyan</w:t>
            </w:r>
          </w:p>
        </w:tc>
      </w:tr>
    </w:tbl>
    <w:p w14:paraId="1D139D26" w14:textId="77777777" w:rsidR="00F70165" w:rsidRPr="007E3EFF" w:rsidRDefault="00F70165" w:rsidP="00300923">
      <w:pPr>
        <w:spacing w:after="120" w:line="312" w:lineRule="auto"/>
        <w:jc w:val="both"/>
        <w:rPr>
          <w:rFonts w:ascii="GHEA Grapalat" w:hAnsi="GHEA Grapalat"/>
        </w:rPr>
      </w:pPr>
    </w:p>
    <w:sectPr w:rsidR="00F70165" w:rsidRPr="007E3EFF" w:rsidSect="00E8574C">
      <w:pgSz w:w="12240" w:h="15840"/>
      <w:pgMar w:top="630" w:right="900" w:bottom="99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3157" w14:textId="77777777" w:rsidR="004D7862" w:rsidRDefault="004D7862" w:rsidP="009A6C6F">
      <w:pPr>
        <w:spacing w:after="0" w:line="240" w:lineRule="auto"/>
      </w:pPr>
      <w:r>
        <w:separator/>
      </w:r>
    </w:p>
  </w:endnote>
  <w:endnote w:type="continuationSeparator" w:id="0">
    <w:p w14:paraId="379F6B73" w14:textId="77777777" w:rsidR="004D7862" w:rsidRDefault="004D7862" w:rsidP="009A6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228D4" w14:textId="77777777" w:rsidR="004D7862" w:rsidRDefault="004D7862" w:rsidP="009A6C6F">
      <w:pPr>
        <w:spacing w:after="0" w:line="240" w:lineRule="auto"/>
      </w:pPr>
      <w:r>
        <w:separator/>
      </w:r>
    </w:p>
  </w:footnote>
  <w:footnote w:type="continuationSeparator" w:id="0">
    <w:p w14:paraId="2304DCF2" w14:textId="77777777" w:rsidR="004D7862" w:rsidRDefault="004D7862" w:rsidP="009A6C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24F14"/>
    <w:multiLevelType w:val="multilevel"/>
    <w:tmpl w:val="E2C0A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1E2482"/>
    <w:multiLevelType w:val="multilevel"/>
    <w:tmpl w:val="6DD86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5042DD"/>
    <w:multiLevelType w:val="multilevel"/>
    <w:tmpl w:val="96B6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71906A5"/>
    <w:multiLevelType w:val="multilevel"/>
    <w:tmpl w:val="43403C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1357"/>
    <w:rsid w:val="000559F1"/>
    <w:rsid w:val="00057330"/>
    <w:rsid w:val="000737C9"/>
    <w:rsid w:val="00090DCD"/>
    <w:rsid w:val="000D5F63"/>
    <w:rsid w:val="001871D1"/>
    <w:rsid w:val="001B0858"/>
    <w:rsid w:val="00205B09"/>
    <w:rsid w:val="00265BBC"/>
    <w:rsid w:val="00297F4F"/>
    <w:rsid w:val="002A4E58"/>
    <w:rsid w:val="00300923"/>
    <w:rsid w:val="00301C92"/>
    <w:rsid w:val="00327757"/>
    <w:rsid w:val="00337D37"/>
    <w:rsid w:val="003525EF"/>
    <w:rsid w:val="00387186"/>
    <w:rsid w:val="003C44B2"/>
    <w:rsid w:val="00443150"/>
    <w:rsid w:val="0048648B"/>
    <w:rsid w:val="004B6DE9"/>
    <w:rsid w:val="004D0D03"/>
    <w:rsid w:val="004D7862"/>
    <w:rsid w:val="005376EB"/>
    <w:rsid w:val="00594658"/>
    <w:rsid w:val="006F0B09"/>
    <w:rsid w:val="006F3420"/>
    <w:rsid w:val="00753C42"/>
    <w:rsid w:val="00795B35"/>
    <w:rsid w:val="007E3EFF"/>
    <w:rsid w:val="00835042"/>
    <w:rsid w:val="00847FD7"/>
    <w:rsid w:val="00881357"/>
    <w:rsid w:val="008B61ED"/>
    <w:rsid w:val="008E5B1D"/>
    <w:rsid w:val="00903C1F"/>
    <w:rsid w:val="009A6C6F"/>
    <w:rsid w:val="00B139C6"/>
    <w:rsid w:val="00B2528E"/>
    <w:rsid w:val="00BC68A0"/>
    <w:rsid w:val="00C000C3"/>
    <w:rsid w:val="00C356AB"/>
    <w:rsid w:val="00C67274"/>
    <w:rsid w:val="00CE383C"/>
    <w:rsid w:val="00CE6A39"/>
    <w:rsid w:val="00D33D66"/>
    <w:rsid w:val="00D613FA"/>
    <w:rsid w:val="00DD17AB"/>
    <w:rsid w:val="00DF0455"/>
    <w:rsid w:val="00DF0753"/>
    <w:rsid w:val="00DF431F"/>
    <w:rsid w:val="00E47124"/>
    <w:rsid w:val="00E555DB"/>
    <w:rsid w:val="00E7176A"/>
    <w:rsid w:val="00E71866"/>
    <w:rsid w:val="00E8574C"/>
    <w:rsid w:val="00F70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3FA3A"/>
  <w15:docId w15:val="{964EACC6-0D00-4030-9C89-5E80E8F68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D03"/>
  </w:style>
  <w:style w:type="paragraph" w:styleId="Heading2">
    <w:name w:val="heading 2"/>
    <w:basedOn w:val="Normal"/>
    <w:link w:val="Heading2Char"/>
    <w:uiPriority w:val="9"/>
    <w:qFormat/>
    <w:rsid w:val="00F7016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F7016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F70165"/>
    <w:pPr>
      <w:keepNext/>
      <w:keepLines/>
      <w:spacing w:before="200" w:after="0"/>
      <w:outlineLvl w:val="3"/>
    </w:pPr>
    <w:rPr>
      <w:rFonts w:asciiTheme="majorHAnsi" w:eastAsiaTheme="majorEastAsia" w:hAnsiTheme="majorHAnsi" w:cstheme="majorBidi"/>
      <w:b/>
      <w:bCs/>
      <w:i/>
      <w:i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4D0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D0D03"/>
    <w:pPr>
      <w:ind w:left="720"/>
      <w:contextualSpacing/>
    </w:pPr>
  </w:style>
  <w:style w:type="character" w:styleId="Hyperlink">
    <w:name w:val="Hyperlink"/>
    <w:basedOn w:val="DefaultParagraphFont"/>
    <w:uiPriority w:val="99"/>
    <w:unhideWhenUsed/>
    <w:rsid w:val="004D0D03"/>
    <w:rPr>
      <w:color w:val="0563C1" w:themeColor="hyperlink"/>
      <w:u w:val="single"/>
    </w:rPr>
  </w:style>
  <w:style w:type="table" w:styleId="TableGrid">
    <w:name w:val="Table Grid"/>
    <w:basedOn w:val="TableNormal"/>
    <w:uiPriority w:val="39"/>
    <w:rsid w:val="004D0D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7016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F70165"/>
    <w:rPr>
      <w:rFonts w:ascii="Times New Roman" w:eastAsia="Times New Roman" w:hAnsi="Times New Roman" w:cs="Times New Roman"/>
      <w:b/>
      <w:bCs/>
      <w:sz w:val="27"/>
      <w:szCs w:val="27"/>
    </w:rPr>
  </w:style>
  <w:style w:type="paragraph" w:styleId="NormalWeb">
    <w:name w:val="Normal (Web)"/>
    <w:basedOn w:val="Normal"/>
    <w:uiPriority w:val="99"/>
    <w:unhideWhenUsed/>
    <w:rsid w:val="00F701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372">
    <w:name w:val="citation-372"/>
    <w:basedOn w:val="DefaultParagraphFont"/>
    <w:rsid w:val="00F70165"/>
  </w:style>
  <w:style w:type="character" w:customStyle="1" w:styleId="citation-371">
    <w:name w:val="citation-371"/>
    <w:basedOn w:val="DefaultParagraphFont"/>
    <w:rsid w:val="00F70165"/>
  </w:style>
  <w:style w:type="character" w:customStyle="1" w:styleId="citation-370">
    <w:name w:val="citation-370"/>
    <w:basedOn w:val="DefaultParagraphFont"/>
    <w:rsid w:val="00F70165"/>
  </w:style>
  <w:style w:type="character" w:customStyle="1" w:styleId="citation-369">
    <w:name w:val="citation-369"/>
    <w:basedOn w:val="DefaultParagraphFont"/>
    <w:rsid w:val="00F70165"/>
  </w:style>
  <w:style w:type="character" w:customStyle="1" w:styleId="citation-368">
    <w:name w:val="citation-368"/>
    <w:basedOn w:val="DefaultParagraphFont"/>
    <w:rsid w:val="00F70165"/>
  </w:style>
  <w:style w:type="character" w:styleId="Strong">
    <w:name w:val="Strong"/>
    <w:basedOn w:val="DefaultParagraphFont"/>
    <w:uiPriority w:val="22"/>
    <w:qFormat/>
    <w:rsid w:val="00F70165"/>
    <w:rPr>
      <w:b/>
      <w:bCs/>
    </w:rPr>
  </w:style>
  <w:style w:type="character" w:customStyle="1" w:styleId="Heading4Char">
    <w:name w:val="Heading 4 Char"/>
    <w:basedOn w:val="DefaultParagraphFont"/>
    <w:link w:val="Heading4"/>
    <w:uiPriority w:val="9"/>
    <w:semiHidden/>
    <w:rsid w:val="00F70165"/>
    <w:rPr>
      <w:rFonts w:asciiTheme="majorHAnsi" w:eastAsiaTheme="majorEastAsia" w:hAnsiTheme="majorHAnsi" w:cstheme="majorBidi"/>
      <w:b/>
      <w:bCs/>
      <w:i/>
      <w:iCs/>
      <w:color w:val="4472C4" w:themeColor="accent1"/>
    </w:rPr>
  </w:style>
  <w:style w:type="character" w:customStyle="1" w:styleId="citation-367">
    <w:name w:val="citation-367"/>
    <w:basedOn w:val="DefaultParagraphFont"/>
    <w:rsid w:val="00F70165"/>
  </w:style>
  <w:style w:type="character" w:customStyle="1" w:styleId="citation-366">
    <w:name w:val="citation-366"/>
    <w:basedOn w:val="DefaultParagraphFont"/>
    <w:rsid w:val="00F70165"/>
  </w:style>
  <w:style w:type="character" w:customStyle="1" w:styleId="citation-365">
    <w:name w:val="citation-365"/>
    <w:basedOn w:val="DefaultParagraphFont"/>
    <w:rsid w:val="00F70165"/>
  </w:style>
  <w:style w:type="character" w:customStyle="1" w:styleId="citation-559">
    <w:name w:val="citation-559"/>
    <w:basedOn w:val="DefaultParagraphFont"/>
    <w:rsid w:val="00E7176A"/>
  </w:style>
  <w:style w:type="paragraph" w:styleId="Header">
    <w:name w:val="header"/>
    <w:basedOn w:val="Normal"/>
    <w:link w:val="HeaderChar"/>
    <w:uiPriority w:val="99"/>
    <w:unhideWhenUsed/>
    <w:rsid w:val="009A6C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C6F"/>
  </w:style>
  <w:style w:type="paragraph" w:styleId="Footer">
    <w:name w:val="footer"/>
    <w:basedOn w:val="Normal"/>
    <w:link w:val="FooterChar"/>
    <w:uiPriority w:val="99"/>
    <w:unhideWhenUsed/>
    <w:rsid w:val="009A6C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6C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22399">
      <w:bodyDiv w:val="1"/>
      <w:marLeft w:val="0"/>
      <w:marRight w:val="0"/>
      <w:marTop w:val="0"/>
      <w:marBottom w:val="0"/>
      <w:divBdr>
        <w:top w:val="none" w:sz="0" w:space="0" w:color="auto"/>
        <w:left w:val="none" w:sz="0" w:space="0" w:color="auto"/>
        <w:bottom w:val="none" w:sz="0" w:space="0" w:color="auto"/>
        <w:right w:val="none" w:sz="0" w:space="0" w:color="auto"/>
      </w:divBdr>
    </w:div>
    <w:div w:id="560407171">
      <w:bodyDiv w:val="1"/>
      <w:marLeft w:val="0"/>
      <w:marRight w:val="0"/>
      <w:marTop w:val="0"/>
      <w:marBottom w:val="0"/>
      <w:divBdr>
        <w:top w:val="none" w:sz="0" w:space="0" w:color="auto"/>
        <w:left w:val="none" w:sz="0" w:space="0" w:color="auto"/>
        <w:bottom w:val="none" w:sz="0" w:space="0" w:color="auto"/>
        <w:right w:val="none" w:sz="0" w:space="0" w:color="auto"/>
      </w:divBdr>
      <w:divsChild>
        <w:div w:id="1955676804">
          <w:marLeft w:val="0"/>
          <w:marRight w:val="0"/>
          <w:marTop w:val="0"/>
          <w:marBottom w:val="0"/>
          <w:divBdr>
            <w:top w:val="none" w:sz="0" w:space="0" w:color="auto"/>
            <w:left w:val="none" w:sz="0" w:space="0" w:color="auto"/>
            <w:bottom w:val="none" w:sz="0" w:space="0" w:color="auto"/>
            <w:right w:val="none" w:sz="0" w:space="0" w:color="auto"/>
          </w:divBdr>
        </w:div>
        <w:div w:id="1425761189">
          <w:marLeft w:val="0"/>
          <w:marRight w:val="0"/>
          <w:marTop w:val="0"/>
          <w:marBottom w:val="0"/>
          <w:divBdr>
            <w:top w:val="none" w:sz="0" w:space="0" w:color="auto"/>
            <w:left w:val="none" w:sz="0" w:space="0" w:color="auto"/>
            <w:bottom w:val="none" w:sz="0" w:space="0" w:color="auto"/>
            <w:right w:val="none" w:sz="0" w:space="0" w:color="auto"/>
          </w:divBdr>
        </w:div>
        <w:div w:id="1136023197">
          <w:marLeft w:val="0"/>
          <w:marRight w:val="0"/>
          <w:marTop w:val="0"/>
          <w:marBottom w:val="0"/>
          <w:divBdr>
            <w:top w:val="none" w:sz="0" w:space="0" w:color="auto"/>
            <w:left w:val="none" w:sz="0" w:space="0" w:color="auto"/>
            <w:bottom w:val="none" w:sz="0" w:space="0" w:color="auto"/>
            <w:right w:val="none" w:sz="0" w:space="0" w:color="auto"/>
          </w:divBdr>
        </w:div>
        <w:div w:id="1517503894">
          <w:marLeft w:val="0"/>
          <w:marRight w:val="0"/>
          <w:marTop w:val="0"/>
          <w:marBottom w:val="0"/>
          <w:divBdr>
            <w:top w:val="none" w:sz="0" w:space="0" w:color="auto"/>
            <w:left w:val="none" w:sz="0" w:space="0" w:color="auto"/>
            <w:bottom w:val="none" w:sz="0" w:space="0" w:color="auto"/>
            <w:right w:val="none" w:sz="0" w:space="0" w:color="auto"/>
          </w:divBdr>
        </w:div>
        <w:div w:id="479659717">
          <w:marLeft w:val="0"/>
          <w:marRight w:val="0"/>
          <w:marTop w:val="0"/>
          <w:marBottom w:val="0"/>
          <w:divBdr>
            <w:top w:val="none" w:sz="0" w:space="0" w:color="auto"/>
            <w:left w:val="none" w:sz="0" w:space="0" w:color="auto"/>
            <w:bottom w:val="none" w:sz="0" w:space="0" w:color="auto"/>
            <w:right w:val="none" w:sz="0" w:space="0" w:color="auto"/>
          </w:divBdr>
        </w:div>
        <w:div w:id="714277378">
          <w:marLeft w:val="0"/>
          <w:marRight w:val="0"/>
          <w:marTop w:val="0"/>
          <w:marBottom w:val="0"/>
          <w:divBdr>
            <w:top w:val="none" w:sz="0" w:space="0" w:color="auto"/>
            <w:left w:val="none" w:sz="0" w:space="0" w:color="auto"/>
            <w:bottom w:val="none" w:sz="0" w:space="0" w:color="auto"/>
            <w:right w:val="none" w:sz="0" w:space="0" w:color="auto"/>
          </w:divBdr>
        </w:div>
        <w:div w:id="432821260">
          <w:marLeft w:val="0"/>
          <w:marRight w:val="0"/>
          <w:marTop w:val="0"/>
          <w:marBottom w:val="0"/>
          <w:divBdr>
            <w:top w:val="none" w:sz="0" w:space="0" w:color="auto"/>
            <w:left w:val="none" w:sz="0" w:space="0" w:color="auto"/>
            <w:bottom w:val="none" w:sz="0" w:space="0" w:color="auto"/>
            <w:right w:val="none" w:sz="0" w:space="0" w:color="auto"/>
          </w:divBdr>
        </w:div>
        <w:div w:id="2134401003">
          <w:marLeft w:val="0"/>
          <w:marRight w:val="0"/>
          <w:marTop w:val="0"/>
          <w:marBottom w:val="0"/>
          <w:divBdr>
            <w:top w:val="none" w:sz="0" w:space="0" w:color="auto"/>
            <w:left w:val="none" w:sz="0" w:space="0" w:color="auto"/>
            <w:bottom w:val="none" w:sz="0" w:space="0" w:color="auto"/>
            <w:right w:val="none" w:sz="0" w:space="0" w:color="auto"/>
          </w:divBdr>
        </w:div>
        <w:div w:id="1560282241">
          <w:marLeft w:val="0"/>
          <w:marRight w:val="0"/>
          <w:marTop w:val="0"/>
          <w:marBottom w:val="0"/>
          <w:divBdr>
            <w:top w:val="none" w:sz="0" w:space="0" w:color="auto"/>
            <w:left w:val="none" w:sz="0" w:space="0" w:color="auto"/>
            <w:bottom w:val="none" w:sz="0" w:space="0" w:color="auto"/>
            <w:right w:val="none" w:sz="0" w:space="0" w:color="auto"/>
          </w:divBdr>
        </w:div>
        <w:div w:id="1175464154">
          <w:marLeft w:val="0"/>
          <w:marRight w:val="0"/>
          <w:marTop w:val="0"/>
          <w:marBottom w:val="0"/>
          <w:divBdr>
            <w:top w:val="none" w:sz="0" w:space="0" w:color="auto"/>
            <w:left w:val="none" w:sz="0" w:space="0" w:color="auto"/>
            <w:bottom w:val="none" w:sz="0" w:space="0" w:color="auto"/>
            <w:right w:val="none" w:sz="0" w:space="0" w:color="auto"/>
          </w:divBdr>
        </w:div>
        <w:div w:id="1512261456">
          <w:marLeft w:val="0"/>
          <w:marRight w:val="0"/>
          <w:marTop w:val="0"/>
          <w:marBottom w:val="0"/>
          <w:divBdr>
            <w:top w:val="none" w:sz="0" w:space="0" w:color="auto"/>
            <w:left w:val="none" w:sz="0" w:space="0" w:color="auto"/>
            <w:bottom w:val="none" w:sz="0" w:space="0" w:color="auto"/>
            <w:right w:val="none" w:sz="0" w:space="0" w:color="auto"/>
          </w:divBdr>
        </w:div>
        <w:div w:id="1665429296">
          <w:marLeft w:val="0"/>
          <w:marRight w:val="0"/>
          <w:marTop w:val="0"/>
          <w:marBottom w:val="0"/>
          <w:divBdr>
            <w:top w:val="none" w:sz="0" w:space="0" w:color="auto"/>
            <w:left w:val="none" w:sz="0" w:space="0" w:color="auto"/>
            <w:bottom w:val="none" w:sz="0" w:space="0" w:color="auto"/>
            <w:right w:val="none" w:sz="0" w:space="0" w:color="auto"/>
          </w:divBdr>
        </w:div>
      </w:divsChild>
    </w:div>
    <w:div w:id="717901352">
      <w:bodyDiv w:val="1"/>
      <w:marLeft w:val="0"/>
      <w:marRight w:val="0"/>
      <w:marTop w:val="0"/>
      <w:marBottom w:val="0"/>
      <w:divBdr>
        <w:top w:val="none" w:sz="0" w:space="0" w:color="auto"/>
        <w:left w:val="none" w:sz="0" w:space="0" w:color="auto"/>
        <w:bottom w:val="none" w:sz="0" w:space="0" w:color="auto"/>
        <w:right w:val="none" w:sz="0" w:space="0" w:color="auto"/>
      </w:divBdr>
    </w:div>
    <w:div w:id="1045299631">
      <w:bodyDiv w:val="1"/>
      <w:marLeft w:val="0"/>
      <w:marRight w:val="0"/>
      <w:marTop w:val="0"/>
      <w:marBottom w:val="0"/>
      <w:divBdr>
        <w:top w:val="none" w:sz="0" w:space="0" w:color="auto"/>
        <w:left w:val="none" w:sz="0" w:space="0" w:color="auto"/>
        <w:bottom w:val="none" w:sz="0" w:space="0" w:color="auto"/>
        <w:right w:val="none" w:sz="0" w:space="0" w:color="auto"/>
      </w:divBdr>
      <w:divsChild>
        <w:div w:id="886769050">
          <w:marLeft w:val="0"/>
          <w:marRight w:val="0"/>
          <w:marTop w:val="0"/>
          <w:marBottom w:val="0"/>
          <w:divBdr>
            <w:top w:val="none" w:sz="0" w:space="0" w:color="auto"/>
            <w:left w:val="none" w:sz="0" w:space="0" w:color="auto"/>
            <w:bottom w:val="none" w:sz="0" w:space="0" w:color="auto"/>
            <w:right w:val="none" w:sz="0" w:space="0" w:color="auto"/>
          </w:divBdr>
        </w:div>
        <w:div w:id="12614151">
          <w:marLeft w:val="0"/>
          <w:marRight w:val="0"/>
          <w:marTop w:val="0"/>
          <w:marBottom w:val="0"/>
          <w:divBdr>
            <w:top w:val="none" w:sz="0" w:space="0" w:color="auto"/>
            <w:left w:val="none" w:sz="0" w:space="0" w:color="auto"/>
            <w:bottom w:val="none" w:sz="0" w:space="0" w:color="auto"/>
            <w:right w:val="none" w:sz="0" w:space="0" w:color="auto"/>
          </w:divBdr>
        </w:div>
        <w:div w:id="124734886">
          <w:marLeft w:val="0"/>
          <w:marRight w:val="0"/>
          <w:marTop w:val="0"/>
          <w:marBottom w:val="0"/>
          <w:divBdr>
            <w:top w:val="none" w:sz="0" w:space="0" w:color="auto"/>
            <w:left w:val="none" w:sz="0" w:space="0" w:color="auto"/>
            <w:bottom w:val="none" w:sz="0" w:space="0" w:color="auto"/>
            <w:right w:val="none" w:sz="0" w:space="0" w:color="auto"/>
          </w:divBdr>
        </w:div>
        <w:div w:id="1932470636">
          <w:marLeft w:val="0"/>
          <w:marRight w:val="0"/>
          <w:marTop w:val="0"/>
          <w:marBottom w:val="0"/>
          <w:divBdr>
            <w:top w:val="none" w:sz="0" w:space="0" w:color="auto"/>
            <w:left w:val="none" w:sz="0" w:space="0" w:color="auto"/>
            <w:bottom w:val="none" w:sz="0" w:space="0" w:color="auto"/>
            <w:right w:val="none" w:sz="0" w:space="0" w:color="auto"/>
          </w:divBdr>
        </w:div>
        <w:div w:id="358051475">
          <w:marLeft w:val="0"/>
          <w:marRight w:val="0"/>
          <w:marTop w:val="0"/>
          <w:marBottom w:val="0"/>
          <w:divBdr>
            <w:top w:val="none" w:sz="0" w:space="0" w:color="auto"/>
            <w:left w:val="none" w:sz="0" w:space="0" w:color="auto"/>
            <w:bottom w:val="none" w:sz="0" w:space="0" w:color="auto"/>
            <w:right w:val="none" w:sz="0" w:space="0" w:color="auto"/>
          </w:divBdr>
        </w:div>
        <w:div w:id="463544169">
          <w:marLeft w:val="0"/>
          <w:marRight w:val="0"/>
          <w:marTop w:val="0"/>
          <w:marBottom w:val="0"/>
          <w:divBdr>
            <w:top w:val="none" w:sz="0" w:space="0" w:color="auto"/>
            <w:left w:val="none" w:sz="0" w:space="0" w:color="auto"/>
            <w:bottom w:val="none" w:sz="0" w:space="0" w:color="auto"/>
            <w:right w:val="none" w:sz="0" w:space="0" w:color="auto"/>
          </w:divBdr>
        </w:div>
        <w:div w:id="79134423">
          <w:marLeft w:val="0"/>
          <w:marRight w:val="0"/>
          <w:marTop w:val="0"/>
          <w:marBottom w:val="0"/>
          <w:divBdr>
            <w:top w:val="none" w:sz="0" w:space="0" w:color="auto"/>
            <w:left w:val="none" w:sz="0" w:space="0" w:color="auto"/>
            <w:bottom w:val="none" w:sz="0" w:space="0" w:color="auto"/>
            <w:right w:val="none" w:sz="0" w:space="0" w:color="auto"/>
          </w:divBdr>
        </w:div>
        <w:div w:id="960838220">
          <w:marLeft w:val="0"/>
          <w:marRight w:val="0"/>
          <w:marTop w:val="0"/>
          <w:marBottom w:val="0"/>
          <w:divBdr>
            <w:top w:val="none" w:sz="0" w:space="0" w:color="auto"/>
            <w:left w:val="none" w:sz="0" w:space="0" w:color="auto"/>
            <w:bottom w:val="none" w:sz="0" w:space="0" w:color="auto"/>
            <w:right w:val="none" w:sz="0" w:space="0" w:color="auto"/>
          </w:divBdr>
        </w:div>
        <w:div w:id="419448599">
          <w:marLeft w:val="0"/>
          <w:marRight w:val="0"/>
          <w:marTop w:val="0"/>
          <w:marBottom w:val="0"/>
          <w:divBdr>
            <w:top w:val="none" w:sz="0" w:space="0" w:color="auto"/>
            <w:left w:val="none" w:sz="0" w:space="0" w:color="auto"/>
            <w:bottom w:val="none" w:sz="0" w:space="0" w:color="auto"/>
            <w:right w:val="none" w:sz="0" w:space="0" w:color="auto"/>
          </w:divBdr>
        </w:div>
        <w:div w:id="1612738735">
          <w:marLeft w:val="0"/>
          <w:marRight w:val="0"/>
          <w:marTop w:val="0"/>
          <w:marBottom w:val="0"/>
          <w:divBdr>
            <w:top w:val="none" w:sz="0" w:space="0" w:color="auto"/>
            <w:left w:val="none" w:sz="0" w:space="0" w:color="auto"/>
            <w:bottom w:val="none" w:sz="0" w:space="0" w:color="auto"/>
            <w:right w:val="none" w:sz="0" w:space="0" w:color="auto"/>
          </w:divBdr>
        </w:div>
        <w:div w:id="419375619">
          <w:marLeft w:val="0"/>
          <w:marRight w:val="0"/>
          <w:marTop w:val="0"/>
          <w:marBottom w:val="0"/>
          <w:divBdr>
            <w:top w:val="none" w:sz="0" w:space="0" w:color="auto"/>
            <w:left w:val="none" w:sz="0" w:space="0" w:color="auto"/>
            <w:bottom w:val="none" w:sz="0" w:space="0" w:color="auto"/>
            <w:right w:val="none" w:sz="0" w:space="0" w:color="auto"/>
          </w:divBdr>
        </w:div>
        <w:div w:id="1485127599">
          <w:marLeft w:val="0"/>
          <w:marRight w:val="0"/>
          <w:marTop w:val="0"/>
          <w:marBottom w:val="0"/>
          <w:divBdr>
            <w:top w:val="none" w:sz="0" w:space="0" w:color="auto"/>
            <w:left w:val="none" w:sz="0" w:space="0" w:color="auto"/>
            <w:bottom w:val="none" w:sz="0" w:space="0" w:color="auto"/>
            <w:right w:val="none" w:sz="0" w:space="0" w:color="auto"/>
          </w:divBdr>
        </w:div>
      </w:divsChild>
    </w:div>
    <w:div w:id="194499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fichtner.de" TargetMode="External"/><Relationship Id="rId3" Type="http://schemas.openxmlformats.org/officeDocument/2006/relationships/settings" Target="settings.xml"/><Relationship Id="rId7" Type="http://schemas.openxmlformats.org/officeDocument/2006/relationships/hyperlink" Target="mailto:Artur.Makaryan@fichtner.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Tender@decon.de" TargetMode="External"/><Relationship Id="rId4" Type="http://schemas.openxmlformats.org/officeDocument/2006/relationships/webSettings" Target="webSettings.xml"/><Relationship Id="rId9" Type="http://schemas.openxmlformats.org/officeDocument/2006/relationships/hyperlink" Target="mailto:H.Meindl@deco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5</Pages>
  <Words>918</Words>
  <Characters>5233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dcterms:created xsi:type="dcterms:W3CDTF">2026-03-27T10:23:00Z</dcterms:created>
  <dcterms:modified xsi:type="dcterms:W3CDTF">2026-03-27T14:13:00Z</dcterms:modified>
</cp:coreProperties>
</file>